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  <w:rtl w:val="off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/>
          <w:b/>
          <w:bCs/>
          <w:sz w:val="28"/>
          <w:szCs w:val="28"/>
        </w:rPr>
        <w:t xml:space="preserve">РАБОЧАЯ  ПРОГРАММА </w:t>
      </w: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/>
          <w:b/>
          <w:bCs/>
          <w:sz w:val="28"/>
          <w:szCs w:val="28"/>
        </w:rPr>
        <w:t xml:space="preserve">ВНЕУРОЧНОЙ ДЕЯТЕЛЬНОСТИ </w:t>
      </w: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/>
          <w:b/>
          <w:bCs/>
          <w:sz w:val="28"/>
          <w:szCs w:val="28"/>
        </w:rPr>
        <w:t>«ЭКОЛОГИЧЕСКИЙ КЛУБ «ПОЧЕМУЧКИ»</w:t>
      </w:r>
    </w:p>
    <w:p>
      <w:pPr>
        <w:jc w:val="center"/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/>
          <w:b/>
          <w:bCs/>
          <w:sz w:val="28"/>
          <w:szCs w:val="28"/>
        </w:rPr>
        <w:t xml:space="preserve">ДЛЯ </w:t>
      </w:r>
      <w:r>
        <w:rPr>
          <w:lang w:eastAsia="ru-RU"/>
          <w:rFonts w:ascii="Times New Roman" w:eastAsia="Times New Roman" w:hAnsi="Times New Roman"/>
          <w:b/>
          <w:bCs/>
          <w:sz w:val="28"/>
          <w:szCs w:val="28"/>
          <w:rtl w:val="off"/>
        </w:rPr>
        <w:t>3</w:t>
      </w:r>
      <w:r>
        <w:rPr>
          <w:lang w:eastAsia="ru-RU"/>
          <w:rFonts w:ascii="Times New Roman" w:eastAsia="Times New Roman" w:hAnsi="Times New Roman"/>
          <w:b/>
          <w:bCs/>
          <w:sz w:val="28"/>
          <w:szCs w:val="28"/>
        </w:rPr>
        <w:t xml:space="preserve"> КЛАССА</w:t>
      </w:r>
    </w:p>
    <w:p>
      <w:pPr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4"/>
        </w:rPr>
      </w:pPr>
    </w:p>
    <w:p>
      <w:pPr>
        <w:spacing w:after="0"/>
        <w:rPr>
          <w:lang w:eastAsia="ru-RU"/>
          <w:rFonts w:ascii="Times New Roman" w:eastAsia="Times New Roman" w:hAnsi="Times New Roman"/>
          <w:b/>
          <w:bCs/>
          <w:sz w:val="28"/>
          <w:szCs w:val="24"/>
        </w:rPr>
      </w:pPr>
    </w:p>
    <w:p>
      <w:pPr>
        <w:spacing w:after="0"/>
        <w:rPr>
          <w:lang w:eastAsia="ru-RU"/>
          <w:rFonts w:ascii="Times New Roman" w:eastAsia="Times New Roman" w:hAnsi="Times New Roman"/>
          <w:bCs/>
          <w:sz w:val="28"/>
          <w:szCs w:val="24"/>
          <w:u w:val="single" w:color="auto"/>
        </w:rPr>
      </w:pPr>
    </w:p>
    <w:p>
      <w:pPr>
        <w:spacing w:after="0"/>
        <w:rPr>
          <w:lang w:eastAsia="ru-RU"/>
          <w:rFonts w:ascii="Times New Roman" w:eastAsia="Times New Roman" w:hAnsi="Times New Roman"/>
          <w:bCs/>
          <w:sz w:val="28"/>
          <w:szCs w:val="24"/>
        </w:rPr>
      </w:pPr>
    </w:p>
    <w:p>
      <w:pPr>
        <w:jc w:val="right"/>
        <w:spacing w:after="0"/>
        <w:rPr>
          <w:lang w:eastAsia="ru-RU"/>
          <w:rFonts w:ascii="Times New Roman" w:eastAsia="Times New Roman" w:hAnsi="Times New Roman"/>
          <w:bCs/>
          <w:sz w:val="28"/>
          <w:szCs w:val="24"/>
        </w:rPr>
      </w:pPr>
    </w:p>
    <w:p>
      <w:pPr>
        <w:jc w:val="right"/>
        <w:spacing w:after="0"/>
        <w:rPr>
          <w:lang w:eastAsia="ru-RU"/>
          <w:rFonts w:ascii="Times New Roman" w:eastAsia="Times New Roman" w:hAnsi="Times New Roman"/>
          <w:bCs/>
          <w:sz w:val="28"/>
          <w:szCs w:val="28"/>
        </w:rPr>
      </w:pPr>
    </w:p>
    <w:p>
      <w:pPr>
        <w:spacing w:after="0"/>
        <w:rPr>
          <w:lang w:eastAsia="ru-RU"/>
          <w:rFonts w:ascii="Times New Roman" w:eastAsia="Times New Roman" w:hAnsi="Times New Roman"/>
          <w:bCs/>
          <w:sz w:val="28"/>
          <w:szCs w:val="28"/>
        </w:rPr>
      </w:pPr>
    </w:p>
    <w:p>
      <w:pPr>
        <w:spacing w:after="240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Содержание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Пояснительная  записка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Планируемые результаты освоения обучающимися программы внеурочной </w:t>
      </w: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Тематический план   </w:t>
      </w:r>
      <w:r>
        <w:rPr>
          <w:rFonts w:ascii="Times New Roman" w:hAnsi="Times New Roman" w:cs="Times New Roman"/>
          <w:sz w:val="24"/>
          <w:szCs w:val="24"/>
          <w:rtl w:val="off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класс………………………………………………………  11</w:t>
      </w: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Содержание программы </w:t>
      </w:r>
      <w:r>
        <w:rPr>
          <w:rFonts w:ascii="Times New Roman" w:hAnsi="Times New Roman" w:cs="Times New Roman"/>
          <w:sz w:val="24"/>
          <w:szCs w:val="24"/>
          <w:rtl w:val="off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</w:t>
      </w: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Календарно-тематическое планирование………………………….......................13</w:t>
      </w: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Список литературы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14</w:t>
      </w:r>
    </w:p>
    <w:p>
      <w:pPr>
        <w:ind w:left="181" w:hanging="181"/>
        <w:tabs>
          <w:tab w:val="right" w:pos="8505" w:leader="dot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Материально-техническое обеспечение:…………………………………………..16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off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гражданина России является ключевым фактором развития страны, обеспечения духовного единства народа и объединяющих его моральных ценностей, политической и экономической стабильности.</w:t>
      </w:r>
    </w:p>
    <w:p>
      <w:pPr>
        <w:autoSpaceDE w:val="off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Невозможно создать современную инновационную экономику, минуя человека, состояние и качество его внутренней жизни. </w:t>
      </w:r>
    </w:p>
    <w:p>
      <w:pPr>
        <w:autoSpaceDE w:val="off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содержанием духовно-нравственного развития, воспитания и социализации являются базовые национальные ценности, хранимые в социально- исторических, культурных, семейных традициях многонационального народа России, передаваемые от поколения к поколению и обеспечивающие успешное развитие страны в современных условиях. 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школа – начальный этап становления человеческой личности. В этот период закладываются основы личностной культуры. Ребенок в этот период учится правильно относиться к объектам природы, к себе и людям как к части природы, к вещам и материалам природного происхождения, которыми он пользуется, постепенно начинает понимать связи и взаимоотношения в природе и замечает, как природа влияет на практическую деятельность людей. 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Cs/>
          <w:iCs/>
          <w:sz w:val="24"/>
          <w:szCs w:val="24"/>
        </w:rPr>
        <w:t>Одной из приоритетных целей духовно-нравственного воспитания младших школьников является воспитание ценностного отношения к природе, окружающей среде,  экологическое воспитание.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экологическом воспитании детей важно опираться на единство интеллектуального и эмоционального восприятия природной среды в сочетании с практической деятельностью по ее улучшению. Необходимо, чтобы эта работа носила непрерывный характер, основанный на взаимосвязях глобального, национального и краеведческого подхода к экологическим проблемам в системе: человек-природа-общество.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Связь экологии и культуры почти прямолинейна: состояние экологии отражает тот уровень культуры, носителем которого является общество.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Накапливая опыт отношений с окружающим миром, ребенок развивается как личность – духовно, интеллектуально, нравственно. 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>Основная идея программы</w:t>
      </w:r>
      <w:r>
        <w:rPr>
          <w:rFonts w:ascii="Times New Roman" w:hAnsi="Times New Roman" w:cs="Times New Roman"/>
          <w:sz w:val="24"/>
          <w:szCs w:val="24"/>
        </w:rPr>
        <w:t xml:space="preserve">  состоит в том, что внеурочная деятельность нацелена на обеспечение принятие законов существования в природе и социальной среде, осознанное выполнение правил поведения в природе, детском и взрослом обществе; воспитание гуманных отношений ко всему живому, элементарной экологической культуры, чувства сопричастности к жизни, ответственности за местное наследие, которое перешло к нам от предков, умение рационально организовывать свою жизнь и деятельность;  позволит подробно изучать ту часть огромной страны, которая называется малой Родиной – наш район, наш город, наш регион.  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Новизна</w:t>
      </w:r>
      <w:r>
        <w:rPr>
          <w:rFonts w:ascii="Times New Roman" w:hAnsi="Times New Roman" w:cs="Times New Roman"/>
          <w:sz w:val="24"/>
          <w:szCs w:val="24"/>
        </w:rPr>
        <w:t xml:space="preserve"> программы «Почемучки» состоит в том, что содержание рассматривает вопросы, формирующие у обучающихся способности к целевому причинному и вероятному анализу экологической ситуации, альтернативному мышлению в выборе способов решения экологических проблем, </w:t>
      </w:r>
      <w:r>
        <w:rPr>
          <w:rFonts w:ascii="Times New Roman" w:hAnsi="Times New Roman" w:cs="Times New Roman"/>
          <w:color w:val="000000"/>
          <w:sz w:val="24"/>
          <w:szCs w:val="24"/>
        </w:rPr>
        <w:t>к восприятию</w:t>
      </w:r>
      <w:r>
        <w:rPr>
          <w:rFonts w:ascii="Times New Roman" w:hAnsi="Times New Roman" w:cs="Times New Roman"/>
          <w:sz w:val="24"/>
          <w:szCs w:val="24"/>
        </w:rPr>
        <w:t xml:space="preserve"> прекрасного, удовлетворению и негодованию от поведения и поступков людей по отношению к природной и социокультурной среде.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>Цели 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«Почемучки»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формирование осознанного отношения к объектам природы, находящимся рядом (формирование экологической культуры);</w:t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убеждения в необходимости и возможности решения экологических проблем, уверенности в правоте своих взглядов, стремления к личному участию в практических делах по защите окружающего мира.</w:t>
      </w:r>
    </w:p>
    <w:p>
      <w:pPr>
        <w:jc w:val="bot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>Задачи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>
      <w:pPr>
        <w:jc w:val="both"/>
        <w:spacing w:line="360" w:lineRule="auto"/>
        <w:rPr>
          <w:rFonts w:ascii="Times New Roman" w:eastAsia="@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>
      <w:pPr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@Arial Unicode MS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color w:val="000000"/>
          <w:sz w:val="24"/>
          <w:szCs w:val="24"/>
        </w:rPr>
        <w:t>расширять представления об окружающем мире;</w:t>
      </w:r>
    </w:p>
    <w:p>
      <w:pPr>
        <w:jc w:val="both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формировать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опыт участия в природоохранной деятельности; </w:t>
      </w:r>
    </w:p>
    <w:p>
      <w:pPr>
        <w:jc w:val="bot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формировать  ответственность за свои поступки;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>
      <w:pPr>
        <w:jc w:val="bot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@Arial Unicode MS" w:hAnsi="Times New Roman" w:cs="Times New Roman"/>
          <w:sz w:val="24"/>
          <w:szCs w:val="24"/>
        </w:rPr>
        <w:t>развивать интерес к природе, природным явлениям и формам жизни, понимание активной роли человека в природе;</w:t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воспитывать бережное отношение к окружающей среде, необходимость рационально относиться к явлениям живой и  неживой природы;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программы внеурочной деятельности связано с такими учебными предметами, как:</w:t>
      </w:r>
    </w:p>
    <w:p>
      <w:pPr>
        <w:suppressAutoHyphens/>
        <w:jc w:val="both"/>
        <w:suppressAutoHyphen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язык;</w:t>
      </w:r>
    </w:p>
    <w:p>
      <w:pPr>
        <w:suppressAutoHyphens/>
        <w:jc w:val="both"/>
        <w:suppressAutoHyphen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чтение;</w:t>
      </w:r>
    </w:p>
    <w:p>
      <w:pPr>
        <w:suppressAutoHyphens/>
        <w:jc w:val="both"/>
        <w:suppressAutoHyphen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мир;</w:t>
      </w:r>
    </w:p>
    <w:p>
      <w:pPr>
        <w:suppressAutoHyphens/>
        <w:jc w:val="both"/>
        <w:suppressAutoHyphen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технология;</w:t>
      </w:r>
    </w:p>
    <w:p>
      <w:pPr>
        <w:suppressAutoHyphens/>
        <w:jc w:val="both"/>
        <w:suppressAutoHyphens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изобразительное искусство.</w:t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занятий</w:t>
      </w:r>
      <w:r>
        <w:rPr>
          <w:rFonts w:ascii="Times New Roman" w:hAnsi="Times New Roman" w:cs="Times New Roman"/>
          <w:sz w:val="24"/>
          <w:szCs w:val="24"/>
        </w:rPr>
        <w:t xml:space="preserve"> – учебные кабинеты, живой уголок учреждений дополнительного образования, пришкольный учебно-опытный участок, читальный зал библиотеки, промышленные предприятия города, лаборатории кабинетов химии, физики, биологии.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Содержание программы «Экологический клуб «Почемучки» предполагает   следующие виды деятельности: познавательная, игровая, трудовая, художественная, краеведческая, ценностно-ориентировочная, через  беседы, экологические игры, природоохранные акции, тематические линейки, экскурсии, заочные путешествия и другие.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«Экологический клуб «Почемучки» относится  к социальному направлению,  составлена для учащихся 2 класса, режим занятий-1 час в неделю. Общее количество часов в год-34.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1" w:type="dxa"/>
        <w:tblInd w:w="-5" w:type="dxa"/>
        <w:tblLook w:val="0000" w:firstRow="0" w:lastRow="0" w:firstColumn="0" w:lastColumn="0" w:noHBand="0" w:noVBand="0"/>
        <w:tblLayout w:type="fixed"/>
      </w:tblPr>
      <w:tblGrid>
        <w:gridCol w:w="2392"/>
        <w:gridCol w:w="2393"/>
      </w:tblGrid>
      <w:t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 w:val="off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часа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обучающимися программы внеурочной деятельности «Экологический клуб «Почемучки»</w:t>
      </w:r>
    </w:p>
    <w:p>
      <w:pPr>
        <w:autoSpaceDE w:val="off"/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ожидаемых учебных достижениях </w:t>
      </w:r>
      <w:r>
        <w:rPr>
          <w:rFonts w:ascii="Times New Roman" w:hAnsi="Times New Roman" w:cs="Times New Roman"/>
          <w:sz w:val="24"/>
          <w:szCs w:val="24"/>
        </w:rPr>
        <w:t xml:space="preserve">выпускников. </w:t>
      </w:r>
    </w:p>
    <w:p>
      <w:pPr>
        <w:autoSpaceDE w:val="off"/>
        <w:jc w:val="bot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внеурочной деятельности «Экологический клуб «Почемучки», формы и методы работы позволят, на наш взгляд, достичь следующих результатов: </w:t>
      </w:r>
    </w:p>
    <w:p>
      <w:pPr>
        <w:spacing w:line="360" w:lineRule="auto"/>
        <w:rPr>
          <w:rFonts w:ascii="Times New Roman" w:eastAsia="NewtonCSanPin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>
      <w:pPr>
        <w:jc w:val="both"/>
        <w:spacing w:line="360" w:lineRule="auto"/>
        <w:rPr>
          <w:rFonts w:ascii="Times New Roman" w:eastAsia="NewtonCSanPin-Regular" w:hAnsi="Times New Roman" w:cs="Times New Roman"/>
          <w:sz w:val="24"/>
          <w:szCs w:val="24"/>
        </w:rPr>
      </w:pPr>
      <w:r>
        <w:rPr>
          <w:rFonts w:ascii="Times New Roman" w:eastAsia="NewtonCSanPin-Regular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самостоятельность и личная ответственность за свои поступки, </w:t>
      </w:r>
      <w:r>
        <w:rPr>
          <w:rFonts w:ascii="Times New Roman" w:eastAsia="NewtonCSanPin-Regular" w:hAnsi="Times New Roman" w:cs="Times New Roman"/>
          <w:sz w:val="24"/>
          <w:szCs w:val="24"/>
        </w:rPr>
        <w:t>установка на здоровый образ жизни;</w:t>
      </w:r>
    </w:p>
    <w:p>
      <w:pPr>
        <w:jc w:val="both"/>
        <w:spacing w:line="360" w:lineRule="auto"/>
        <w:rPr>
          <w:rFonts w:ascii="Times New Roman" w:eastAsia="NewtonCSanPin-Regular" w:hAnsi="Times New Roman" w:cs="Times New Roman"/>
          <w:sz w:val="24"/>
          <w:szCs w:val="24"/>
        </w:rPr>
      </w:pPr>
      <w:r>
        <w:rPr>
          <w:rFonts w:ascii="Times New Roman" w:eastAsia="NewtonCSanPin-Regular" w:hAnsi="Times New Roman" w:cs="Times New Roman"/>
          <w:sz w:val="24"/>
          <w:szCs w:val="24"/>
        </w:rPr>
        <w:t xml:space="preserve">-  экологическая культура: ценностное отношение к природному миру, готовность следовать нормам природоохранного, нерасточительного, здоровьесберегающего поведения; 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ewtonCSanPin-Regular" w:hAnsi="Times New Roman" w:cs="Times New Roman"/>
          <w:sz w:val="24"/>
          <w:szCs w:val="24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>
      <w:pPr>
        <w:pStyle w:val="21"/>
        <w:tabs>
          <w:tab w:val="left" w:pos="426"/>
        </w:tabs>
        <w:spacing w:line="360" w:lineRule="auto"/>
        <w:rPr>
          <w:rFonts w:cs="Times New Roman"/>
          <w:i w:val="0"/>
        </w:rPr>
      </w:pPr>
      <w:r>
        <w:rPr>
          <w:rFonts w:cs="Times New Roman"/>
          <w:i w:val="0"/>
        </w:rPr>
        <w:t xml:space="preserve">- уважительное отношение к иному мнению, истории и культуре других народов; </w:t>
      </w:r>
    </w:p>
    <w:p>
      <w:pPr>
        <w:pStyle w:val="21"/>
        <w:tabs>
          <w:tab w:val="left" w:pos="426"/>
        </w:tabs>
        <w:spacing w:line="360" w:lineRule="auto"/>
        <w:rPr>
          <w:rFonts w:cs="Times New Roman"/>
          <w:b/>
        </w:rPr>
      </w:pPr>
      <w:r>
        <w:rPr>
          <w:rFonts w:cs="Times New Roman"/>
          <w:i w:val="0"/>
        </w:rPr>
        <w:t xml:space="preserve">- эстетические потребности, ценности и чувства; </w:t>
      </w:r>
    </w:p>
    <w:p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>
      <w:pPr>
        <w:spacing w:line="360" w:lineRule="auto"/>
        <w:rPr>
          <w:lang w:eastAsia="ar-SA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Регулятивные универсальные учебные действия</w:t>
      </w:r>
    </w:p>
    <w:p>
      <w:pPr>
        <w:spacing w:line="360" w:lineRule="auto"/>
        <w:rPr>
          <w:lang w:eastAsia="ar-SA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lang w:eastAsia="ar-SA"/>
          <w:rFonts w:ascii="Times New Roman" w:hAnsi="Times New Roman" w:cs="Times New Roman"/>
          <w:color w:val="000000"/>
          <w:sz w:val="24"/>
          <w:szCs w:val="24"/>
        </w:rPr>
        <w:t>-предвосхищать результат.</w:t>
      </w:r>
    </w:p>
    <w:p>
      <w:pPr>
        <w:pStyle w:val="21"/>
        <w:tabs>
          <w:tab w:val="left" w:pos="426"/>
        </w:tabs>
        <w:spacing w:line="360" w:lineRule="auto"/>
        <w:rPr>
          <w:lang w:eastAsia="ar-SA" w:bidi="ar-SA"/>
          <w:rFonts w:cs="Times New Roman"/>
          <w:i w:val="0"/>
          <w:color w:val="000000"/>
        </w:rPr>
      </w:pPr>
      <w:r>
        <w:rPr>
          <w:lang w:eastAsia="ar-SA" w:bidi="ar-SA"/>
          <w:rFonts w:cs="Times New Roman"/>
          <w:b/>
          <w:i w:val="0"/>
          <w:color w:val="000000"/>
        </w:rPr>
        <w:t xml:space="preserve">- </w:t>
      </w:r>
      <w:r>
        <w:rPr>
          <w:rFonts w:eastAsia="NewtonCSanPin-Regular" w:cs="Times New Roman"/>
          <w:i w:val="0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>
      <w:pPr>
        <w:pStyle w:val="21"/>
        <w:tabs>
          <w:tab w:val="left" w:pos="426"/>
        </w:tabs>
        <w:spacing w:line="360" w:lineRule="auto"/>
        <w:rPr>
          <w:lang w:eastAsia="ar-SA" w:bidi="ar-SA"/>
          <w:rFonts w:cs="Times New Roman"/>
          <w:i w:val="0"/>
          <w:color w:val="000000"/>
        </w:rPr>
      </w:pPr>
      <w:r>
        <w:rPr>
          <w:lang w:eastAsia="ar-SA" w:bidi="ar-SA"/>
          <w:rFonts w:cs="Times New Roman"/>
          <w:i w:val="0"/>
          <w:color w:val="000000"/>
        </w:rPr>
        <w:t>-концентрация воли для преодоления интеллектуальных затруднений и физических препятствий;</w:t>
      </w:r>
    </w:p>
    <w:p>
      <w:pPr>
        <w:pStyle w:val="21"/>
        <w:tabs>
          <w:tab w:val="left" w:pos="426"/>
        </w:tabs>
        <w:spacing w:line="360" w:lineRule="auto"/>
        <w:rPr>
          <w:rFonts w:eastAsia="NewtonCSanPin-Regular" w:cs="Times New Roman"/>
        </w:rPr>
      </w:pPr>
      <w:r>
        <w:rPr>
          <w:lang w:eastAsia="ar-SA" w:bidi="ar-SA"/>
          <w:rFonts w:cs="Times New Roman"/>
          <w:i w:val="0"/>
          <w:color w:val="000000"/>
        </w:rPr>
        <w:t>- стабилизация эмоционального состояния для решения различных задач.</w:t>
      </w:r>
    </w:p>
    <w:p>
      <w:pPr>
        <w:jc w:val="both"/>
        <w:rPr>
          <w:rFonts w:ascii="Times New Roman" w:eastAsia="NewtonCSanPin-Regular" w:hAnsi="Times New Roman" w:cs="Times New Roman"/>
          <w:sz w:val="24"/>
          <w:szCs w:val="24"/>
        </w:rPr>
      </w:pPr>
      <w:r>
        <w:rPr>
          <w:rFonts w:ascii="Times New Roman" w:eastAsia="NewtonCSanPin-Regular" w:hAnsi="Times New Roman" w:cs="Times New Roman"/>
          <w:i/>
          <w:sz w:val="24"/>
          <w:szCs w:val="24"/>
        </w:rPr>
        <w:t>Коммуникативные универсальные учебные действия</w:t>
      </w:r>
    </w:p>
    <w:p>
      <w:pPr>
        <w:pStyle w:val="21"/>
        <w:ind w:left="-4" w:right="1046"/>
        <w:tabs>
          <w:tab w:val="left" w:pos="426"/>
        </w:tabs>
        <w:spacing w:line="360" w:lineRule="auto"/>
        <w:rPr>
          <w:rFonts w:eastAsia="NewtonCSanPin-Regular" w:cs="Times New Roman"/>
          <w:i w:val="0"/>
        </w:rPr>
      </w:pPr>
      <w:r>
        <w:rPr>
          <w:rFonts w:eastAsia="NewtonCSanPin-Regular" w:cs="Times New Roman"/>
          <w:i w:val="0"/>
        </w:rPr>
        <w:t>-ставить вопросы; обращаться за помощью; формулировать свои затруднения;</w:t>
      </w:r>
    </w:p>
    <w:p>
      <w:pPr>
        <w:pStyle w:val="21"/>
        <w:ind w:left="-4" w:right="1046"/>
        <w:tabs>
          <w:tab w:val="left" w:pos="426"/>
        </w:tabs>
        <w:spacing w:line="360" w:lineRule="auto"/>
        <w:rPr>
          <w:lang w:eastAsia="ar-SA" w:bidi="ar-SA"/>
          <w:rFonts w:cs="Times New Roman"/>
          <w:i w:val="0"/>
          <w:color w:val="000000"/>
        </w:rPr>
      </w:pPr>
      <w:r>
        <w:rPr>
          <w:rFonts w:eastAsia="NewtonCSanPin-Regular" w:cs="Times New Roman"/>
          <w:i w:val="0"/>
        </w:rPr>
        <w:t>- предлагать помощь и сотрудничество;</w:t>
      </w:r>
      <w:r>
        <w:rPr>
          <w:rFonts w:eastAsia="NewtonCSanPin-Regular" w:cs="Times New Roman"/>
        </w:rPr>
        <w:t xml:space="preserve"> </w:t>
      </w:r>
    </w:p>
    <w:p>
      <w:pPr>
        <w:pStyle w:val="21"/>
        <w:ind w:left="-9" w:right="-9"/>
        <w:tabs>
          <w:tab w:val="left" w:pos="426"/>
        </w:tabs>
        <w:spacing w:line="360" w:lineRule="auto"/>
        <w:rPr>
          <w:lang w:eastAsia="ar-SA"/>
          <w:rFonts w:cs="Times New Roman"/>
          <w:color w:val="000000"/>
        </w:rPr>
      </w:pPr>
      <w:r>
        <w:rPr>
          <w:lang w:eastAsia="ar-SA" w:bidi="ar-SA"/>
          <w:rFonts w:cs="Times New Roman"/>
          <w:i w:val="0"/>
          <w:color w:val="000000"/>
        </w:rPr>
        <w:t>- определять цели, функции участников, способы взаимодействия;</w:t>
      </w:r>
    </w:p>
    <w:p>
      <w:pPr>
        <w:jc w:val="both"/>
        <w:spacing w:line="360" w:lineRule="auto"/>
        <w:rPr>
          <w:rFonts w:ascii="Times New Roman" w:eastAsia="NewtonCSanPin-Regular" w:hAnsi="Times New Roman" w:cs="Times New Roman"/>
          <w:sz w:val="24"/>
          <w:szCs w:val="24"/>
        </w:rPr>
      </w:pPr>
      <w:r>
        <w:rPr>
          <w:lang w:eastAsia="ar-SA"/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</w:t>
      </w:r>
    </w:p>
    <w:p>
      <w:pPr>
        <w:pStyle w:val="21"/>
        <w:ind w:left="-4" w:right="1046"/>
        <w:tabs>
          <w:tab w:val="left" w:pos="426"/>
        </w:tabs>
        <w:spacing w:line="360" w:lineRule="auto"/>
        <w:rPr>
          <w:rFonts w:eastAsia="NewtonCSanPin-Italic" w:cs="Times New Roman"/>
        </w:rPr>
      </w:pPr>
      <w:r>
        <w:rPr>
          <w:rFonts w:eastAsia="NewtonCSanPin-Regular" w:cs="Times New Roman"/>
          <w:i w:val="0"/>
        </w:rPr>
        <w:t>- формулировать собственное мнение и позицию;</w:t>
      </w:r>
    </w:p>
    <w:p>
      <w:pPr>
        <w:ind w:left="-4" w:right="1046"/>
        <w:jc w:val="both"/>
        <w:spacing w:line="360" w:lineRule="auto"/>
        <w:rPr>
          <w:lang w:eastAsia="ar-SA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NewtonCSanPin-Italic" w:hAnsi="Times New Roman" w:cs="Times New Roman"/>
          <w:sz w:val="24"/>
          <w:szCs w:val="24"/>
        </w:rPr>
        <w:t>- координировать и принимать различные позиции во взаимодействии.</w:t>
      </w:r>
    </w:p>
    <w:p>
      <w:pPr>
        <w:pStyle w:val="21"/>
        <w:tabs>
          <w:tab w:val="left" w:pos="426"/>
        </w:tabs>
        <w:rPr>
          <w:lang w:eastAsia="ar-SA"/>
          <w:rFonts w:cs="Times New Roman"/>
          <w:iCs/>
          <w:color w:val="000000"/>
        </w:rPr>
      </w:pPr>
      <w:r>
        <w:rPr>
          <w:lang w:eastAsia="ar-SA" w:bidi="ar-SA"/>
          <w:rFonts w:cs="Times New Roman"/>
          <w:color w:val="000000"/>
        </w:rPr>
        <w:t>Познавательные универсальные учебные действия</w:t>
      </w:r>
    </w:p>
    <w:p>
      <w:pPr>
        <w:jc w:val="both"/>
        <w:spacing w:line="360" w:lineRule="auto"/>
        <w:rPr>
          <w:lang w:eastAsia="ar-SA"/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lang w:eastAsia="ar-SA"/>
          <w:rFonts w:ascii="Times New Roman" w:hAnsi="Times New Roman" w:cs="Times New Roman"/>
          <w:iCs/>
          <w:color w:val="000000"/>
          <w:sz w:val="24"/>
          <w:szCs w:val="24"/>
        </w:rPr>
        <w:t>- ставить и формулировать проблемы;</w:t>
      </w:r>
    </w:p>
    <w:p>
      <w:pPr>
        <w:jc w:val="both"/>
        <w:spacing w:line="360" w:lineRule="auto"/>
        <w:rPr>
          <w:lang w:eastAsia="ar-SA"/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lang w:eastAsia="ar-SA"/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>
        <w:rPr>
          <w:rFonts w:ascii="Times New Roman" w:eastAsia="NewtonCSanPin-Italic" w:hAnsi="Times New Roman" w:cs="Times New Roman"/>
          <w:sz w:val="24"/>
          <w:szCs w:val="24"/>
        </w:rPr>
        <w:t xml:space="preserve"> осознанно и произвольно строить сообщения в устной и письменной форме, в том числе творческого и исследовательского характера;</w:t>
      </w:r>
    </w:p>
    <w:p>
      <w:pPr>
        <w:pStyle w:val="21"/>
        <w:tabs>
          <w:tab w:val="left" w:pos="426"/>
        </w:tabs>
        <w:spacing w:line="360" w:lineRule="auto"/>
        <w:rPr>
          <w:rFonts w:eastAsia="NewtonCSanPin-Italic" w:cs="Times New Roman"/>
        </w:rPr>
      </w:pPr>
      <w:r>
        <w:rPr>
          <w:lang w:eastAsia="ar-SA"/>
          <w:rFonts w:cs="Times New Roman"/>
          <w:i w:val="0"/>
          <w:iCs/>
          <w:color w:val="000000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>
      <w:pPr>
        <w:jc w:val="both"/>
        <w:spacing w:line="360" w:lineRule="auto"/>
        <w:rPr>
          <w:rFonts w:ascii="Times New Roman" w:eastAsia="NewtonCSanPin-Regular" w:hAnsi="Times New Roman" w:cs="Times New Roman"/>
          <w:sz w:val="24"/>
          <w:szCs w:val="24"/>
        </w:rPr>
      </w:pPr>
      <w:r>
        <w:rPr>
          <w:rFonts w:ascii="Times New Roman" w:eastAsia="NewtonCSanPin-Italic" w:hAnsi="Times New Roman" w:cs="Times New Roman"/>
          <w:sz w:val="24"/>
          <w:szCs w:val="24"/>
        </w:rPr>
        <w:t>-запись, фиксация информации об окружающем мире, в том числе с помощью  ИКТ, заполнение предложенных схем с опорой на прочитанный текст.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К концу второго года обучения школьники должны знать: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1. Элементарные традиции нравственно-этического отношения к природе в культуре народов России, нормы экологической этики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2. Простейшие взаимосвязи в живой природе, использовать эти знания для объяснения необходимости бережного отношения к природе своего края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3. Знать особенности методов наблюдения за живой и неживой природой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К концу второго  года обучения школьники должны уметь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1.Уметь выполнять правила безопасного  и экологического поведения в природе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2.Подбирать материал о традициях нравственно-этического отношения к природе в культуре народов России.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iCs/>
          <w:sz w:val="24"/>
          <w:szCs w:val="24"/>
        </w:rPr>
        <w:t>3. Уметь выражать эстетические чувства и переживания творческими средствами.</w:t>
      </w:r>
    </w:p>
    <w:p>
      <w:pPr>
        <w:jc w:val="both"/>
        <w:spacing w:line="360" w:lineRule="auto"/>
        <w:rPr>
          <w:rStyle w:val="Zag11"/>
          <w:rFonts w:ascii="Times New Roman" w:eastAsia="@Arial Unicode MS" w:hAnsi="Times New Roman" w:cs="Times New Roman"/>
          <w:b/>
          <w:bCs/>
          <w:i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b/>
          <w:bCs/>
          <w:i/>
          <w:iCs/>
          <w:sz w:val="24"/>
          <w:szCs w:val="24"/>
        </w:rPr>
        <w:t xml:space="preserve">Первый </w:t>
      </w:r>
      <w:r>
        <w:rPr>
          <w:rFonts w:ascii="Times New Roman" w:eastAsia="@Arial Unicode MS" w:hAnsi="Times New Roman" w:cs="Times New Roman"/>
          <w:b/>
          <w:i/>
          <w:sz w:val="24"/>
          <w:szCs w:val="24"/>
        </w:rPr>
        <w:t>уровень результатов освоения</w:t>
      </w:r>
      <w:r>
        <w:rPr>
          <w:rStyle w:val="Zag11"/>
          <w:rFonts w:ascii="Times New Roman" w:eastAsia="@Arial Unicode MS" w:hAnsi="Times New Roman" w:cs="Times New Roman"/>
          <w:b/>
          <w:i/>
          <w:sz w:val="24"/>
          <w:szCs w:val="24"/>
        </w:rPr>
        <w:t xml:space="preserve"> программы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«Почемучки» будет: </w:t>
      </w:r>
      <w:r>
        <w:rPr>
          <w:rFonts w:ascii="Times New Roman" w:eastAsia="@Arial Unicode MS" w:hAnsi="Times New Roman" w:cs="Times New Roman"/>
          <w:sz w:val="24"/>
          <w:szCs w:val="24"/>
        </w:rPr>
        <w:t xml:space="preserve">духовно-нравственные </w:t>
      </w:r>
      <w:r>
        <w:rPr>
          <w:rFonts w:ascii="Times New Roman" w:eastAsia="@Arial Unicode MS" w:hAnsi="Times New Roman" w:cs="Times New Roman"/>
          <w:b/>
          <w:sz w:val="24"/>
          <w:szCs w:val="24"/>
        </w:rPr>
        <w:t>приобретения</w:t>
      </w:r>
      <w:r>
        <w:rPr>
          <w:rFonts w:ascii="Times New Roman" w:eastAsia="@Arial Unicode MS" w:hAnsi="Times New Roman" w:cs="Times New Roman"/>
          <w:sz w:val="24"/>
          <w:szCs w:val="24"/>
        </w:rPr>
        <w:t>, которые получат обучающиеся вследствие участия их в экскурсиях, экологических акциях, играх, выставках, конкурсах рисунков, поделках.</w:t>
      </w:r>
    </w:p>
    <w:p>
      <w:pPr>
        <w:pStyle w:val="Osnova"/>
        <w:ind w:firstLine="0"/>
        <w:tabs>
          <w:tab w:val="left" w:pos="624" w:leader="dot"/>
        </w:tabs>
        <w:spacing w:line="360" w:lineRule="auto"/>
        <w:rPr>
          <w:lang w:val="ru-RU"/>
          <w:rFonts w:ascii="Times New Roman" w:eastAsia="@Arial Unicode MS" w:hAnsi="Times New Roman" w:cs="Times New Roman"/>
          <w:b/>
          <w:i/>
          <w:sz w:val="24"/>
          <w:szCs w:val="24"/>
        </w:rPr>
      </w:pPr>
      <w:r>
        <w:rPr>
          <w:rStyle w:val="Zag11"/>
          <w:lang w:val="ru-RU"/>
          <w:rFonts w:ascii="Times New Roman" w:eastAsia="@Arial Unicode MS" w:hAnsi="Times New Roman" w:cs="Times New Roman"/>
          <w:b/>
          <w:bCs/>
          <w:i/>
          <w:color w:val="auto"/>
          <w:sz w:val="24"/>
          <w:szCs w:val="24"/>
        </w:rPr>
        <w:t>Второй уровень результатов</w:t>
      </w:r>
      <w:r>
        <w:rPr>
          <w:rStyle w:val="Zag11"/>
          <w:lang w:val="ru-RU"/>
          <w:rFonts w:ascii="Times New Roman" w:eastAsia="@Arial Unicode MS" w:hAnsi="Times New Roman" w:cs="Times New Roman"/>
          <w:color w:val="auto"/>
          <w:sz w:val="24"/>
          <w:szCs w:val="24"/>
        </w:rPr>
        <w:t xml:space="preserve"> - 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Это взаимодействие обучающихся между собой на уровне класса, образовательного учреждения, </w:t>
      </w:r>
      <w:r>
        <w:rPr>
          <w:rStyle w:val="Zag11"/>
          <w:lang w:val="ru-RU"/>
          <w:rFonts w:ascii="Times New Roman" w:eastAsia="@Arial Unicode MS" w:hAnsi="Times New Roman" w:cs="Times New Roman"/>
          <w:sz w:val="24"/>
          <w:szCs w:val="24"/>
        </w:rPr>
        <w:t>т. е. в защищённой, дружественной просоциальной среде, в которой ребёнок получает первое практическое подтверждение приобретённых социальных знаний, начинает их ценить, участвуя в экологических праздниках, в заочных путешествиях по родному краю, в работе экологических лабораторий.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@Arial Unicode MS" w:hAnsi="Times New Roman" w:cs="Times New Roman"/>
          <w:b/>
          <w:i/>
          <w:sz w:val="24"/>
          <w:szCs w:val="24"/>
        </w:rPr>
        <w:t>Третий уровень результатов</w:t>
      </w:r>
      <w:r>
        <w:rPr>
          <w:rFonts w:ascii="Times New Roman" w:eastAsia="@Arial Unicode MS" w:hAnsi="Times New Roman" w:cs="Times New Roman"/>
          <w:sz w:val="24"/>
          <w:szCs w:val="24"/>
        </w:rPr>
        <w:t xml:space="preserve"> - получение обучающимся начального  опыта самостоятельного общественного действия, формирование у младшего школьника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С этой целью спланированы мероприятия: </w:t>
      </w:r>
      <w:r>
        <w:rPr>
          <w:rFonts w:ascii="Times New Roman" w:hAnsi="Times New Roman" w:cs="Times New Roman"/>
          <w:sz w:val="24"/>
          <w:szCs w:val="24"/>
        </w:rPr>
        <w:t>выезды на природу с маршрутными наблюдениями, экскурсии на промышленные предприятия, экологические КВНы для  обучающихся 1-2 классов, презентации экологических проектов на микроучастке школы.</w:t>
      </w: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«Экологический клуб «Почемучки» способствует формированию у  младших школьников следующих </w:t>
      </w:r>
      <w:r>
        <w:rPr>
          <w:rFonts w:ascii="Times New Roman" w:hAnsi="Times New Roman" w:cs="Times New Roman"/>
          <w:b/>
          <w:i/>
          <w:sz w:val="24"/>
          <w:szCs w:val="24"/>
        </w:rPr>
        <w:t>качеств личности: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патриотизм;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терпимость и уважение к истории, традициям, обрядам, культуре, языку нации и народностей;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и чувство долга, милосердие, достоинство, уважение;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трудолюбие;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настойчивость;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дисциплинированность;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 к  малой родине;</w:t>
      </w:r>
    </w:p>
    <w:p>
      <w:pPr>
        <w:suppressAutoHyphens/>
        <w:jc w:val="both"/>
        <w:suppressAutoHyphens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неравнодушное отношение к экологическим нарушениям.</w:t>
      </w:r>
    </w:p>
    <w:p>
      <w:pPr>
        <w:jc w:val="bot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jc w:val="bot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Формы учёта знаний, умений</w:t>
      </w:r>
    </w:p>
    <w:p>
      <w:pPr>
        <w:jc w:val="bot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 творческие работы, самоанализ и самооценка, наблюдения).</w:t>
      </w:r>
    </w:p>
    <w:p>
      <w:pPr>
        <w:jc w:val="center"/>
        <w:rPr>
          <w:b/>
        </w:rPr>
      </w:pPr>
    </w:p>
    <w:p>
      <w:pPr>
        <w:jc w:val="both"/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>
      <w:pPr>
        <w:pageBreakBefore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ТЕМАТИЧЕСКИЙ ПЛАН                                          </w:t>
      </w:r>
    </w:p>
    <w:p>
      <w:pPr>
        <w:jc w:val="center"/>
        <w:rPr>
          <w:b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  <w:tblLayout w:type="fixed"/>
      </w:tblPr>
      <w:tblGrid>
        <w:gridCol w:w="1008"/>
        <w:gridCol w:w="5580"/>
        <w:gridCol w:w="1415"/>
        <w:gridCol w:w="1450"/>
      </w:tblGrid>
      <w:t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>
        <w:tc>
          <w:tcPr>
            <w:tcW w:w="1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с природой. Сезонные явления природы.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Солнце, воздух, вода…и растения.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нашего края.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родной природы в творчестве народа.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своем городе.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берется и куда девается мусор?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Досуговые мероприятия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ПРОГРАММЫ                                         </w:t>
      </w:r>
    </w:p>
    <w:p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Look w:val="0000" w:firstRow="0" w:lastRow="0" w:firstColumn="0" w:lastColumn="0" w:noHBand="0" w:noVBand="0"/>
        <w:tblLayout w:type="fixed"/>
      </w:tblPr>
      <w:tblGrid>
        <w:gridCol w:w="560"/>
        <w:gridCol w:w="2263"/>
        <w:gridCol w:w="3251"/>
        <w:gridCol w:w="3507"/>
      </w:tblGrid>
      <w:t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6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с природой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жизнью природы.  Календарь природы. Народные приметы.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«Прогулки в Природоград».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природу.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«Загадки природы».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«Дары осени».</w:t>
            </w:r>
          </w:p>
          <w:p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«День Земли»</w:t>
            </w:r>
          </w:p>
        </w:tc>
      </w:tr>
      <w:t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Солнце, воздух, вода…и растение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природных закономерностей, взаимосвязей. Распознавание встречающихся в нашей местности растений.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«Прекрасны солнце, воздух и вода – прекрасна вся моя Земля».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книжки-малышки «Осторожно, их мало!»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«Хочу все знать!»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сказок «Украденное солнце».</w:t>
            </w:r>
          </w:p>
          <w:p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«Зеленая красавица»</w:t>
            </w:r>
          </w:p>
        </w:tc>
      </w:tr>
      <w:t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нашего края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 с изображением птиц, чтение стихов, рассказов.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птиц на улице во время экскурсии.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краеведческого музея.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«День птиц».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буклета «Птицы – наши друзья»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 «Знаешь ли ты птиц своего края».</w:t>
            </w:r>
          </w:p>
          <w:p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«Приключения в лесу».</w:t>
            </w:r>
          </w:p>
        </w:tc>
      </w:tr>
      <w:t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родной природы в творчестве русского народа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подбор материалов о народных художественных промыслах.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фольклор (пословицы, поговорки, загадки, песни о природе).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о природе.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народного мастерства.</w:t>
            </w:r>
          </w:p>
          <w:p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сказок.</w:t>
            </w:r>
          </w:p>
        </w:tc>
      </w:tr>
      <w:t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родном городе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 в городе.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«Город глазами детей».</w:t>
            </w:r>
          </w:p>
          <w:p>
            <w:pPr>
              <w:pStyle w:val="a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«Уголки природы в нашем городе»</w:t>
            </w:r>
          </w:p>
        </w:tc>
      </w:tr>
      <w:t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Откуда берется и куда девается мусор?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промышленными отходами и их реализацией. Бытовые отходы.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бытовых отходов.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«Чтобы ты мог сделать для своего двора?»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«Давай поиграем в волшебника».</w:t>
            </w:r>
          </w:p>
          <w:p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«Наш чистый школьный двор».</w:t>
            </w:r>
          </w:p>
        </w:tc>
      </w:tr>
      <w:tr>
        <w:trPr>
          <w:trHeight w:val="139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Досуговые мероприятия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a5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праздник «Звери, птицы, лес и я – вместе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дружная семья!»</w:t>
            </w:r>
          </w:p>
          <w:p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«Поиск нарушителей природы»</w:t>
            </w:r>
          </w:p>
        </w:tc>
      </w:tr>
    </w:tbl>
    <w:p>
      <w:pPr>
        <w:pStyle w:val="a5"/>
        <w:rPr>
          <w:rFonts w:ascii="Times New Roman" w:hAnsi="Times New Roman" w:cs="Times New Roman"/>
          <w:sz w:val="24"/>
          <w:szCs w:val="24"/>
        </w:rPr>
      </w:pPr>
    </w:p>
    <w:p>
      <w:pPr>
        <w:pStyle w:val="a5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ageBreakBefore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Календарно-тематическое планирование 2  класс</w:t>
      </w:r>
    </w:p>
    <w:tbl>
      <w:tblPr>
        <w:tblStyle w:val="afffff5"/>
        <w:tblW w:w="10173" w:type="dxa"/>
        <w:tblLook w:val="04A0" w:firstRow="1" w:lastRow="0" w:firstColumn="1" w:lastColumn="0" w:noHBand="0" w:noVBand="1"/>
        <w:tblLayout w:type="fixed"/>
      </w:tblPr>
      <w:tblGrid>
        <w:gridCol w:w="817"/>
        <w:gridCol w:w="2949"/>
        <w:gridCol w:w="1020"/>
        <w:gridCol w:w="1418"/>
        <w:gridCol w:w="1559"/>
        <w:gridCol w:w="1276"/>
        <w:gridCol w:w="1134"/>
      </w:tblGrid>
      <w:tr>
        <w:trPr>
          <w:trHeight w:val="653" w:hRule="atLeast"/>
        </w:trPr>
        <w:tc>
          <w:tcPr>
            <w:tcW w:w="817" w:type="dxa"/>
            <w:vMerge w:val="restart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9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020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1276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</w:tr>
      <w:tr>
        <w:trPr>
          <w:trHeight w:val="618" w:hRule="atLeast"/>
        </w:trPr>
        <w:tc>
          <w:tcPr>
            <w:tcW w:w="817" w:type="dxa"/>
            <w:vMerge w:val="continue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9" w:type="dxa"/>
            <w:vMerge w:val="continue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0" w:type="dxa"/>
            <w:vMerge w:val="continue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Внеауди-торные</w:t>
            </w:r>
          </w:p>
        </w:tc>
        <w:tc>
          <w:tcPr>
            <w:tcW w:w="1276" w:type="dxa"/>
            <w:vMerge w:val="continue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continue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жизнью природы.  Календарь природы.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жизнью природы.  . Народные приметы.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«Прогулки в Природоград».</w:t>
            </w: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природу.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игра «Загадки природы».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«Дары осени».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«День Земли»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природных закономерностей, взаимосвязей. 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Распознавание встречающихся в нашей местности растений.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книжки-малышки «Осторожно, их мало!»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Экологическая игра «Хочу все знать!»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«Прекрасны солнце, воздух и вода – прекрасна вся моя Земля»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экологических сказок «Украденное солнце».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«Зеленая красавица»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нашего края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путешествие.</w:t>
            </w:r>
          </w:p>
          <w:p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560" w:hRule="atLeast"/>
        </w:trP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иллюстрациями с изображением птиц, чтение стихов, рассказов.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поведением птиц на улице во время экскурсии.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Посещение краеведческого музея.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линейка «День птиц».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</w:t>
            </w:r>
          </w:p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Выпуск буклета «Птицы – наши друзья»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 «Знаешь ли ты птиц своего края».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игра «Приключения в лесу».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Практичес-кое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Богатство родной природы в творчестве русского народа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подбор материалов о народных художественных промыслах.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и фольклор (пословицы, поговорки, загадки, песни о природе).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о природе.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 народного мастерства.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Экологическая ситуация в городе.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промышленными отходами и их реализацией. Бытовые отходы.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бытовых отходов.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17" w:type="dxa"/>
          </w:tcPr>
          <w:p>
            <w:pPr>
              <w:pStyle w:val="af3"/>
              <w:jc w:val="center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49" w:type="dxa"/>
          </w:tcPr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праздник «Звери, птицы, лес и я – вместе 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дружная семья!»</w:t>
            </w:r>
          </w:p>
          <w:p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Праздник-итоговое занятие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Список литературы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учителя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Концепция духовно-нравственного воспитания российских школьников. - М.:2010.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 Асмолова, А.Г. Как проектировать универсальные учебные действия. –  М.:Просвещение, 2010, 119с.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Аверина,  Н.Г. О духовно-нравственном воспитании младших школьников / Н.Г. Аверина // Нач. школа. – 2005 - №11 – С. 68-71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Бобкова, Н.Н. Окружающий мир: тематический тестовый контроль в начальной школе.  Волгоград: Учитель, 2007. 152с.</w:t>
      </w:r>
    </w:p>
    <w:p>
      <w:pPr>
        <w:rPr>
          <w:rStyle w:val="af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single" w:color="auto"/>
        </w:rPr>
        <w:fldChar w:fldCharType="begin"/>
      </w:r>
      <w:r>
        <w:rPr>
          <w:rFonts w:ascii="Times New Roman" w:hAnsi="Times New Roman" w:cs="Times New Roman"/>
          <w:sz w:val="24"/>
          <w:szCs w:val="24"/>
          <w:u w:val="single" w:color="auto"/>
        </w:rPr>
        <w:instrText xml:space="preserve"> HYPERLINK "http://www.labirint.ru/books/230990/?p=11398"</w:instrText>
      </w:r>
      <w:r>
        <w:rPr>
          <w:rFonts w:ascii="Times New Roman" w:hAnsi="Times New Roman" w:cs="Times New Roman"/>
          <w:sz w:val="24"/>
          <w:szCs w:val="24"/>
          <w:u w:val="single" w:color="auto"/>
        </w:rPr>
        <w:fldChar w:fldCharType="separate"/>
      </w:r>
      <w:r>
        <w:rPr>
          <w:rStyle w:val="afa"/>
          <w:rFonts w:ascii="Times New Roman" w:hAnsi="Times New Roman" w:cs="Times New Roman"/>
          <w:sz w:val="24"/>
          <w:szCs w:val="24"/>
        </w:rPr>
        <w:t xml:space="preserve">Григорьев, Д.В., Степанов, П.В. Внеурочная деятельность школьников./ Методический </w:t>
      </w:r>
    </w:p>
    <w:p>
      <w:pPr>
        <w:rPr>
          <w:rFonts w:ascii="Times New Roman" w:hAnsi="Times New Roman" w:cs="Times New Roman"/>
          <w:sz w:val="24"/>
          <w:szCs w:val="24"/>
          <w:u w:val="single" w:color="auto"/>
        </w:rPr>
      </w:pPr>
      <w:r>
        <w:rPr>
          <w:rStyle w:val="afa"/>
          <w:rFonts w:ascii="Times New Roman" w:hAnsi="Times New Roman" w:cs="Times New Roman"/>
          <w:sz w:val="24"/>
          <w:szCs w:val="24"/>
        </w:rPr>
        <w:t>конструктор. – М.: Просвещение, 2010, 223с.</w:t>
      </w:r>
      <w:r>
        <w:rPr>
          <w:rFonts w:ascii="Times New Roman" w:hAnsi="Times New Roman" w:cs="Times New Roman"/>
          <w:sz w:val="24"/>
          <w:szCs w:val="24"/>
          <w:u w:val="single" w:color="auto"/>
        </w:rPr>
        <w:fldChar w:fldCharType="end"/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Жарковская, Т.Г. Возможные пути организации духовно-нравственного образования в современных условиях / Т.Г. Жарковская // Стандарты и мониторинг в образовании – 2003 - №3 – С. 9-12</w:t>
      </w:r>
    </w:p>
    <w:p>
      <w:pPr>
        <w:autoSpaceDE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r>
        <w:rPr>
          <w:rFonts w:ascii="Times New Roman" w:hAnsi="Times New Roman" w:cs="Times New Roman"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Cs/>
          <w:sz w:val="24"/>
          <w:szCs w:val="24"/>
        </w:rPr>
        <w:instrText xml:space="preserve"> HYPERLINK "http://www.labirint.ru/books/231725/?p=11398" </w:instrText>
      </w:r>
      <w:r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>
        <w:rPr>
          <w:rStyle w:val="afa"/>
          <w:rFonts w:ascii="Times New Roman" w:hAnsi="Times New Roman" w:cs="Times New Roman"/>
          <w:bCs/>
          <w:sz w:val="24"/>
          <w:szCs w:val="24"/>
        </w:rPr>
        <w:t xml:space="preserve">Планируемые </w:t>
      </w:r>
      <w:r>
        <w:rPr>
          <w:rStyle w:val="afa"/>
          <w:rFonts w:ascii="Times New Roman" w:hAnsi="Times New Roman" w:cs="Times New Roman"/>
          <w:sz w:val="24"/>
          <w:szCs w:val="24"/>
        </w:rPr>
        <w:t>результаты начального общего образования / [Л. Л. Алексеева, С. В. Анащенкова,   М. З. Биболетова и др.] ; под ред. Г. С. Ковалевой, О. Б. Логиновой. – М. : Просвещение, 2009. – 120 с. – (Стандарты второго поколения). – ISBN 9785090210584.</w:t>
      </w:r>
      <w:r>
        <w:rPr>
          <w:rStyle w:val="afa"/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8.Чуракова, Р.Г. Программы по учебным предметам. Базисный план внеурочной  деятельности (Текст): 1-4 кл.: в 2 ч.- М.: Академкнига/Учебник, 2011.- Ч. 1: 240 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1.Кропочева, Т.Б. Дидактические игры на уроках природоведения.- Новокузнецк, 1997, 52с.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Кропочева ,Т.Б. Нетрадиционные уроки природоведения. Методическое пособие.- Новокузнецк: Изд.ИПК, 1999, 42с.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3.Ляшова, Н.Н. Разноуровневые проверочные и тестовые работы по естествознанию. 1-4 классы.-Ростов н/Д: изд-во «Феникс»,2003.- 448с.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Маханева, М.Д., Князева О.Л. Приобщение младших школьников к краеведению и истории России: Методическое пособие.- М.: АРКТИ, 2005.-72 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5.Молодова, Л.П. Игровые экологические занятия с детьми. – журнал «Начальная школа» №10, 2005.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6.Рыжова, Н.А. Не просто сказки (экологические рассказы, сказки, праздники). – журнал «Начальная школа», 1998, №10.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"http://www.labirint.ru/books/731/?p=11398"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fa"/>
          <w:rFonts w:ascii="Times New Roman" w:hAnsi="Times New Roman" w:cs="Times New Roman"/>
          <w:sz w:val="24"/>
          <w:szCs w:val="24"/>
        </w:rPr>
        <w:t>Тарабарина, Т.И. И учеба и игра: Природоведение. Популярное пособие для родителей и педагогов.- Ярославль: «Академия развития», 1997.-240 с.</w:t>
      </w:r>
      <w:r>
        <w:rPr>
          <w:rStyle w:val="afa"/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8.Цветкова, И.В. Экология для начальной школы. Игры и проекты.- Ярославль: «Академия развития», 1997.-192 с.  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обучающихся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1.Калугин, М.А. После уроков. Ребусы, кроссворды, головоломки.- Ярославль: «Академия развития», 1998, 192с.</w:t>
      </w:r>
    </w:p>
    <w:p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2.Кропочева, Т.Б. Родной край: Учебное пособие для учащихся начальных классов.- Новокузнецк: Изд-во КузГПА, 2006.- 126с.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1.Скребцова, М. Природа – глазами души.: М.: 1999, 48 с.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"http://www.labirint.ru/books/94420/?p=11398"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Style w:val="afa"/>
          <w:rFonts w:ascii="Times New Roman" w:hAnsi="Times New Roman" w:cs="Times New Roman"/>
          <w:sz w:val="24"/>
          <w:szCs w:val="24"/>
        </w:rPr>
        <w:t>Томилина, М.Е. Природоведение для младших школьников.- СПб.: Издательский Дом «Литера», 2006.- 64 с.</w:t>
      </w:r>
      <w:r>
        <w:rPr>
          <w:rStyle w:val="afa"/>
          <w:rFonts w:ascii="Times New Roman" w:hAnsi="Times New Roman" w:cs="Times New Roman"/>
          <w:sz w:val="24"/>
          <w:szCs w:val="24"/>
        </w:rPr>
        <w:fldChar w:fldCharType="end"/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3.Шамионов Р.М. Я и мир вокруг меня. 3-4 класс: тетрадь для занятий.- Волгоград: Учитель, 2010, 39 с.</w:t>
      </w:r>
    </w:p>
    <w:p>
      <w:pPr>
        <w:pStyle w:val="Style2"/>
        <w:widowControl/>
        <w:spacing w:before="62"/>
        <w:rPr>
          <w:lang w:eastAsia="en-US"/>
          <w:rFonts w:ascii="Times New Roman" w:eastAsiaTheme="minorHAnsi" w:hAnsi="Times New Roman" w:cs="Times New Roman"/>
        </w:rPr>
      </w:pPr>
      <w:r>
        <w:rPr>
          <w:lang w:eastAsia="en-US"/>
          <w:rFonts w:ascii="Times New Roman" w:eastAsiaTheme="minorHAnsi" w:hAnsi="Times New Roman" w:cs="Times New Roman"/>
        </w:rPr>
        <w:t xml:space="preserve">                 </w:t>
      </w:r>
    </w:p>
    <w:p>
      <w:pPr>
        <w:pStyle w:val="Style2"/>
        <w:widowControl/>
        <w:spacing w:before="62"/>
        <w:rPr>
          <w:lang w:eastAsia="en-US"/>
          <w:rFonts w:ascii="Times New Roman" w:eastAsiaTheme="minorHAnsi" w:hAnsi="Times New Roman" w:cs="Times New Roman"/>
        </w:rPr>
      </w:pPr>
    </w:p>
    <w:p>
      <w:pPr>
        <w:pStyle w:val="Style2"/>
        <w:widowControl/>
        <w:spacing w:before="62"/>
        <w:rPr>
          <w:lang w:eastAsia="en-US"/>
          <w:rFonts w:ascii="Times New Roman" w:eastAsiaTheme="minorHAnsi" w:hAnsi="Times New Roman" w:cs="Times New Roman"/>
        </w:rPr>
      </w:pPr>
    </w:p>
    <w:p>
      <w:pPr>
        <w:pStyle w:val="Style2"/>
        <w:widowControl/>
        <w:spacing w:before="62"/>
        <w:rPr>
          <w:rStyle w:val="FontStyle18"/>
          <w:rFonts w:ascii="Times New Roman" w:hAnsi="Times New Roman" w:cs="Times New Roman"/>
          <w:sz w:val="24"/>
          <w:szCs w:val="24"/>
        </w:rPr>
      </w:pPr>
      <w:r>
        <w:rPr>
          <w:lang w:eastAsia="en-US"/>
          <w:rFonts w:ascii="Times New Roman" w:eastAsiaTheme="minorHAnsi" w:hAnsi="Times New Roman" w:cs="Times New Roman"/>
        </w:rPr>
        <w:t xml:space="preserve">          </w:t>
      </w:r>
      <w:r>
        <w:rPr>
          <w:rStyle w:val="FontStyle13"/>
          <w:rFonts w:ascii="Times New Roman" w:hAnsi="Times New Roman" w:cs="Times New Roman"/>
          <w:smallCaps/>
        </w:rPr>
        <w:t>М</w:t>
      </w:r>
      <w:r>
        <w:rPr>
          <w:rStyle w:val="FontStyle18"/>
          <w:rFonts w:ascii="Times New Roman" w:hAnsi="Times New Roman" w:cs="Times New Roman"/>
          <w:sz w:val="24"/>
          <w:szCs w:val="24"/>
        </w:rPr>
        <w:t>атериально-техническое обеспечение образовательного процесса</w:t>
      </w:r>
    </w:p>
    <w:p>
      <w:pPr>
        <w:pStyle w:val="Style1"/>
        <w:ind w:firstLine="518"/>
        <w:widowControl/>
        <w:jc w:val="left"/>
        <w:spacing w:before="192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Для организации работы с разными источниками информации желательно иметь в классе научно-популярные, художественные книги для чтения (в соответствии с изучаемым материалом), энциклопедии, справочники, словари естественно-научного, обществоведче</w:t>
      </w:r>
      <w:r>
        <w:rPr>
          <w:rStyle w:val="FontStyle14"/>
          <w:rFonts w:ascii="Times New Roman" w:hAnsi="Times New Roman" w:cs="Times New Roman"/>
          <w:sz w:val="24"/>
          <w:szCs w:val="24"/>
        </w:rPr>
        <w:softHyphen/>
      </w:r>
      <w:r>
        <w:rPr>
          <w:rStyle w:val="FontStyle14"/>
          <w:rFonts w:ascii="Times New Roman" w:hAnsi="Times New Roman" w:cs="Times New Roman"/>
          <w:sz w:val="24"/>
          <w:szCs w:val="24"/>
        </w:rPr>
        <w:t>ского, исторического содержания, видеофильмы, звукозаписи.</w:t>
      </w:r>
    </w:p>
    <w:p>
      <w:pPr>
        <w:pStyle w:val="Style1"/>
        <w:ind w:left="547" w:firstLine="0"/>
        <w:widowControl/>
        <w:jc w:val="left"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В </w:t>
      </w:r>
      <w:r>
        <w:rPr>
          <w:rStyle w:val="FontStyle14"/>
          <w:rFonts w:ascii="Times New Roman" w:hAnsi="Times New Roman" w:cs="Times New Roman"/>
          <w:sz w:val="24"/>
          <w:szCs w:val="24"/>
        </w:rPr>
        <w:t>соответствии с содержанием программы, в классе желательно иметь:</w:t>
      </w:r>
    </w:p>
    <w:p>
      <w:pPr>
        <w:pStyle w:val="Style1"/>
        <w:ind w:left="533" w:firstLine="0"/>
        <w:widowControl/>
        <w:jc w:val="left"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-  таблицы (строение растения, стадии развития животных и др.);</w:t>
      </w:r>
    </w:p>
    <w:p>
      <w:pPr>
        <w:pStyle w:val="Style10"/>
        <w:ind w:firstLine="533"/>
        <w:widowControl/>
        <w:numPr>
          <w:ilvl w:val="0"/>
          <w:numId w:val="4"/>
        </w:numPr>
        <w:tabs>
          <w:tab w:val="left" w:pos="720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плакаты (природные сообщества болота, озера, леса, луга; ландшафтные картины Арктики, тундры, степи, пустыни; растения и животные материков; репродукции картин ху</w:t>
      </w:r>
      <w:r>
        <w:rPr>
          <w:rStyle w:val="FontStyle14"/>
          <w:rFonts w:ascii="Times New Roman" w:hAnsi="Times New Roman" w:cs="Times New Roman"/>
          <w:sz w:val="24"/>
          <w:szCs w:val="24"/>
        </w:rPr>
        <w:softHyphen/>
      </w:r>
      <w:r>
        <w:rPr>
          <w:rStyle w:val="FontStyle14"/>
          <w:rFonts w:ascii="Times New Roman" w:hAnsi="Times New Roman" w:cs="Times New Roman"/>
          <w:sz w:val="24"/>
          <w:szCs w:val="24"/>
        </w:rPr>
        <w:t>дожников, отражающих общественные явления, исторические события и др.);</w:t>
      </w:r>
    </w:p>
    <w:p>
      <w:pPr>
        <w:pStyle w:val="Style10"/>
        <w:ind w:firstLine="533"/>
        <w:widowControl/>
        <w:numPr>
          <w:ilvl w:val="0"/>
          <w:numId w:val="4"/>
        </w:numPr>
        <w:tabs>
          <w:tab w:val="left" w:pos="720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географические (физическую карту полушарий, карту России, природных зон) и истори</w:t>
      </w:r>
      <w:r>
        <w:rPr>
          <w:rStyle w:val="FontStyle14"/>
          <w:rFonts w:ascii="Times New Roman" w:hAnsi="Times New Roman" w:cs="Times New Roman"/>
          <w:sz w:val="24"/>
          <w:szCs w:val="24"/>
        </w:rPr>
        <w:softHyphen/>
      </w:r>
      <w:r>
        <w:rPr>
          <w:rStyle w:val="FontStyle14"/>
          <w:rFonts w:ascii="Times New Roman" w:hAnsi="Times New Roman" w:cs="Times New Roman"/>
          <w:sz w:val="24"/>
          <w:szCs w:val="24"/>
        </w:rPr>
        <w:t>ческие настенные карты, атлас географических и исторических карт; иллюстративные материалы (альбомы, комплекты открыток);</w:t>
      </w:r>
    </w:p>
    <w:p>
      <w:pPr>
        <w:pStyle w:val="Style10"/>
        <w:ind w:firstLine="523"/>
        <w:widowControl/>
        <w:numPr>
          <w:ilvl w:val="0"/>
          <w:numId w:val="5"/>
        </w:numPr>
        <w:tabs>
          <w:tab w:val="left" w:pos="662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разрезные плоскостные модели строения цветкового растения, цветка, реки; плоско</w:t>
      </w:r>
      <w:r>
        <w:rPr>
          <w:rStyle w:val="FontStyle14"/>
          <w:rFonts w:ascii="Times New Roman" w:hAnsi="Times New Roman" w:cs="Times New Roman"/>
          <w:sz w:val="24"/>
          <w:szCs w:val="24"/>
        </w:rPr>
        <w:softHyphen/>
      </w:r>
      <w:r>
        <w:rPr>
          <w:rStyle w:val="FontStyle14"/>
          <w:rFonts w:ascii="Times New Roman" w:hAnsi="Times New Roman" w:cs="Times New Roman"/>
          <w:sz w:val="24"/>
          <w:szCs w:val="24"/>
        </w:rPr>
        <w:t>стные или объёмные модели молекул;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коллекции минералов, горных пород, полезных ископаемых, почв;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гербарии дикорастущих и культурных растений, наборы семян, плодов;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предметы старинного быта, одежды, элементы национальных узоров (народов родного фая);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живые объекты (комнатные растения, животные живого уголка).</w:t>
      </w:r>
    </w:p>
    <w:p>
      <w:pPr>
        <w:pStyle w:val="Style1"/>
        <w:ind w:firstLine="542"/>
        <w:widowControl/>
        <w:jc w:val="left"/>
        <w:spacing w:before="82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Оборудование для уголка живой природы: </w:t>
      </w:r>
      <w:r>
        <w:rPr>
          <w:rStyle w:val="FontStyle14"/>
          <w:rFonts w:ascii="Times New Roman" w:hAnsi="Times New Roman" w:cs="Times New Roman"/>
          <w:sz w:val="24"/>
          <w:szCs w:val="24"/>
        </w:rPr>
        <w:t>аквариум, клетка для птиц, предметы ухода за растениями и животными.</w:t>
      </w:r>
    </w:p>
    <w:p>
      <w:pPr>
        <w:pStyle w:val="Style1"/>
        <w:ind w:firstLine="533"/>
        <w:widowControl/>
        <w:jc w:val="left"/>
        <w:spacing w:before="77"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Оборудование для экскурсий в природу: </w:t>
      </w:r>
      <w:r>
        <w:rPr>
          <w:rStyle w:val="FontStyle14"/>
          <w:rFonts w:ascii="Times New Roman" w:hAnsi="Times New Roman" w:cs="Times New Roman"/>
          <w:sz w:val="24"/>
          <w:szCs w:val="24"/>
        </w:rPr>
        <w:t>фотографии, открытки растений, живот</w:t>
      </w:r>
      <w:r>
        <w:rPr>
          <w:rStyle w:val="FontStyle14"/>
          <w:rFonts w:ascii="Times New Roman" w:hAnsi="Times New Roman" w:cs="Times New Roman"/>
          <w:sz w:val="24"/>
          <w:szCs w:val="24"/>
        </w:rPr>
        <w:softHyphen/>
      </w:r>
      <w:r>
        <w:rPr>
          <w:rStyle w:val="FontStyle14"/>
          <w:rFonts w:ascii="Times New Roman" w:hAnsi="Times New Roman" w:cs="Times New Roman"/>
          <w:sz w:val="24"/>
          <w:szCs w:val="24"/>
        </w:rPr>
        <w:t>ных, минералов и др., лупы, бинокли, компасы, рулетки, садовые совки, пакеты для сбора природного материала, пакеты для мусора и приспособления для его сбора, фотоаппарат и видеокамера (по возможности).</w:t>
      </w:r>
    </w:p>
    <w:p>
      <w:pPr>
        <w:pStyle w:val="Style4"/>
        <w:widowControl/>
        <w:jc w:val="left"/>
        <w:spacing w:before="86"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Учебно-практическое и учебно-лабораторное оборудование: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демонстрационный экземпляр микроскопа;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spacing w:before="5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демонстрационный экземпляр глобуса;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комплект луп для работы в группах по 5-6 человек;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комплект компасов для работы в группах по 5-6 человек;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демонстрационный экземпляр флюгера;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демонстрационный экземпляр барометра;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демонстрационный экземпляр бинокля;</w:t>
      </w:r>
    </w:p>
    <w:p>
      <w:pPr>
        <w:pStyle w:val="Style10"/>
        <w:ind w:left="538"/>
        <w:widowControl/>
        <w:numPr>
          <w:ilvl w:val="0"/>
          <w:numId w:val="5"/>
        </w:numPr>
        <w:tabs>
          <w:tab w:val="left" w:pos="677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демонстрационный экземпляр весов с набором разновесов;</w:t>
      </w:r>
    </w:p>
    <w:p>
      <w:pPr>
        <w:pStyle w:val="Style10"/>
        <w:ind w:firstLine="523"/>
        <w:widowControl/>
        <w:tabs>
          <w:tab w:val="left" w:pos="662"/>
        </w:tabs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-</w:t>
      </w:r>
      <w:r>
        <w:rPr>
          <w:rStyle w:val="FontStyle14"/>
          <w:rFonts w:ascii="Times New Roman" w:hAnsi="Times New Roman" w:cs="Times New Roman"/>
          <w:sz w:val="24"/>
          <w:szCs w:val="24"/>
        </w:rPr>
        <w:tab/>
      </w:r>
      <w:r>
        <w:rPr>
          <w:rStyle w:val="FontStyle14"/>
          <w:rFonts w:ascii="Times New Roman" w:hAnsi="Times New Roman" w:cs="Times New Roman"/>
          <w:sz w:val="24"/>
          <w:szCs w:val="24"/>
        </w:rPr>
        <w:t>демонстрационные экземпляры термометров разных видов (спиртового, биметалли</w:t>
      </w:r>
      <w:r>
        <w:rPr>
          <w:rStyle w:val="FontStyle14"/>
          <w:rFonts w:ascii="Times New Roman" w:hAnsi="Times New Roman" w:cs="Times New Roman"/>
          <w:sz w:val="24"/>
          <w:szCs w:val="24"/>
        </w:rPr>
        <w:softHyphen/>
      </w:r>
      <w:r>
        <w:rPr>
          <w:rStyle w:val="FontStyle14"/>
          <w:rFonts w:ascii="Times New Roman" w:hAnsi="Times New Roman" w:cs="Times New Roman"/>
          <w:sz w:val="24"/>
          <w:szCs w:val="24"/>
        </w:rPr>
        <w:t>ческого, медицинского) для измерения температуры воздуха, воды и тела.</w:t>
      </w:r>
    </w:p>
    <w:p>
      <w:pPr>
        <w:pStyle w:val="Style1"/>
        <w:ind w:firstLine="523"/>
        <w:widowControl/>
        <w:jc w:val="left"/>
        <w:spacing w:line="24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6"/>
          <w:rFonts w:ascii="Times New Roman" w:hAnsi="Times New Roman" w:cs="Times New Roman"/>
          <w:sz w:val="24"/>
          <w:szCs w:val="24"/>
        </w:rPr>
        <w:t xml:space="preserve">Для выполнения заданий по моделированию </w:t>
      </w:r>
      <w:r>
        <w:rPr>
          <w:rStyle w:val="FontStyle14"/>
          <w:rFonts w:ascii="Times New Roman" w:hAnsi="Times New Roman" w:cs="Times New Roman"/>
          <w:sz w:val="24"/>
          <w:szCs w:val="24"/>
        </w:rPr>
        <w:t>природных объектов надо иметь пласти</w:t>
      </w:r>
      <w:r>
        <w:rPr>
          <w:rStyle w:val="FontStyle14"/>
          <w:rFonts w:ascii="Times New Roman" w:hAnsi="Times New Roman" w:cs="Times New Roman"/>
          <w:sz w:val="24"/>
          <w:szCs w:val="24"/>
        </w:rPr>
        <w:softHyphen/>
      </w:r>
      <w:r>
        <w:rPr>
          <w:rStyle w:val="FontStyle14"/>
          <w:rFonts w:ascii="Times New Roman" w:hAnsi="Times New Roman" w:cs="Times New Roman"/>
          <w:sz w:val="24"/>
          <w:szCs w:val="24"/>
        </w:rPr>
        <w:t>лин (гипс), глину, песок, цветную бумагу, клей и ножницы с тупыми концами.</w:t>
      </w:r>
    </w:p>
    <w:p>
      <w:pPr>
        <w:ind w:left="142" w:right="14"/>
        <w:shd w:val="clear" w:color="auto" w:fill="FFFFFF"/>
        <w:spacing w:before="50"/>
        <w:rPr>
          <w:rFonts w:ascii="Times New Roman" w:hAnsi="Times New Roman" w:cs="Times New Roman"/>
          <w:sz w:val="24"/>
          <w:szCs w:val="24"/>
          <w:spacing w:val="-1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Лабораторное </w:t>
      </w:r>
      <w:r>
        <w:rPr>
          <w:rStyle w:val="FontStyle14"/>
          <w:rFonts w:ascii="Times New Roman" w:hAnsi="Times New Roman" w:cs="Times New Roman"/>
          <w:b/>
          <w:sz w:val="24"/>
          <w:szCs w:val="24"/>
        </w:rPr>
        <w:t>оборудование и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материалы </w:t>
      </w:r>
      <w:r>
        <w:rPr>
          <w:rStyle w:val="FontStyle14"/>
          <w:rFonts w:ascii="Times New Roman" w:hAnsi="Times New Roman" w:cs="Times New Roman"/>
          <w:sz w:val="24"/>
          <w:szCs w:val="24"/>
        </w:rPr>
        <w:t>для проведения опытов и демонстраций: посуда (стаканы, колбы, пробирки, чашки и др.), измерительные и осветительные приборы (свеча, фонарик), фильтры, магниты: песок, глина, почва, известняк, каменный уголь, нефть, семена растений.</w:t>
      </w:r>
    </w:p>
    <w:p>
      <w:pPr>
        <w:ind w:left="142" w:right="14"/>
        <w:shd w:val="clear" w:color="auto" w:fill="FFFFFF"/>
        <w:spacing w:before="50"/>
        <w:rPr>
          <w:b/>
        </w:rPr>
      </w:pPr>
    </w:p>
    <w:p>
      <w:pPr>
        <w:ind w:left="142" w:right="14"/>
        <w:shd w:val="clear" w:color="auto" w:fill="FFFFFF"/>
        <w:spacing w:before="50"/>
        <w:rPr>
          <w:b/>
        </w:rPr>
      </w:pPr>
    </w:p>
    <w:p/>
    <w:p/>
    <w:p>
      <w:pPr>
        <w:jc w:val="center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@Arial Unicode MS">
    <w:panose1 w:val="020B0604FFFFFFFFFFFF"/>
    <w:family w:val="swiss"/>
    <w:charset w:val="80"/>
    <w:notTrueType w:val="false"/>
    <w:pitch w:val="variable"/>
    <w:sig w:usb0="F7FFAFFF" w:usb1="E9DFFFFF" w:usb2="0000003F" w:usb3="00000000" w:csb0="003F01FF" w:csb1="00000000"/>
  </w:font>
  <w:font w:name="NewtonCSanPin-Regular">
    <w:family w:val="auto"/>
    <w:altName w:val="Times New Roman"/>
    <w:charset w:val="cc"/>
    <w:notTrueType w:val="false"/>
    <w:sig w:usb0="00000000" w:usb1="00000000" w:usb2="00000000" w:usb3="00000000" w:csb0="00000000" w:csb1="00000000"/>
  </w:font>
  <w:font w:name="NewtonCSanPin-Italic">
    <w:family w:val="auto"/>
    <w:altName w:val="Times New Roman"/>
    <w:charset w:val="cc"/>
    <w:notTrueType w:val="false"/>
    <w:pitch w:val="variable"/>
    <w:sig w:usb0="00000000" w:usb1="00000000" w:usb2="00000000" w:usb3="00000000" w:csb0="00000000" w:csb1="00000000"/>
  </w:font>
  <w:font w:name="Symbol">
    <w:panose1 w:val="05050102010706020507"/>
    <w:family w:val="roman"/>
    <w:charset w:val="02"/>
    <w:notTrueType w:val="true"/>
    <w:sig w:usb0="00000001" w:usb1="00000001" w:usb2="00000001" w:usb3="00000001" w:csb0="80000000" w:csb1="00000001"/>
  </w:font>
  <w:font w:name="Arial">
    <w:panose1 w:val="020B0604020202020204"/>
    <w:family w:val="swiss"/>
    <w:charset w:val="cc"/>
    <w:notTrueType w:val="tru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true"/>
    <w:sig w:usb0="E4002EFF" w:usb1="C000247B" w:usb2="00000009" w:usb3="00000001" w:csb0="200001FF" w:csb1="00000001"/>
  </w:font>
  <w:font w:name="NewtonCSanPin">
    <w:family w:val="auto"/>
    <w:altName w:val="Times New Roman"/>
    <w:charset w:val="cc"/>
    <w:notTrueType w:val="false"/>
    <w:pitch w:val="variable"/>
    <w:sig w:usb0="00000000" w:usb1="00000000" w:usb2="00000000" w:usb3="00000000" w:csb0="00000000" w:csb1="00000000"/>
  </w:font>
  <w:font w:name="Lucida Sans Unicode">
    <w:panose1 w:val="020B0602030504020204"/>
    <w:family w:val="swiss"/>
    <w:charset w:val="cc"/>
    <w:notTrueType w:val="true"/>
    <w:sig w:usb0="80001AFF" w:usb1="0000396B" w:usb2="00000001" w:usb3="00000001" w:csb0="200000BF" w:csb1="D7F70000"/>
  </w:font>
  <w:font w:name="Tahoma">
    <w:panose1 w:val="020B0604030504040204"/>
    <w:family w:val="swiss"/>
    <w:charset w:val="00"/>
    <w:notTrueType w:val="true"/>
    <w:sig w:usb0="E1002EFF" w:usb1="C000605B" w:usb2="00000029" w:usb3="00000001" w:csb0="200101FF" w:csb1="2028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1"/>
    <w:multiLevelType w:val="multilevel"/>
    <w:tmpl w:val="11"/>
    <w:lvl w:ilvl="0">
      <w:start w:val="1"/>
      <w:lvlText w:val="%1)"/>
      <w:lvlJc w:val="left"/>
      <w:pPr>
        <w:ind w:left="1260" w:hanging="360"/>
        <w:tabs>
          <w:tab w:val="num" w:pos="1260"/>
        </w:tabs>
      </w:pPr>
    </w:lvl>
    <w:lvl w:ilvl="1">
      <w:start w:val="1"/>
      <w:numFmt w:val="lowerLetter"/>
      <w:lvlText w:val="%2."/>
      <w:lvlJc w:val="left"/>
      <w:pPr>
        <w:ind w:left="1440" w:hanging="360"/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ind w:left="2160" w:hanging="180"/>
        <w:tabs>
          <w:tab w:val="num" w:pos="2160"/>
        </w:tabs>
      </w:pPr>
    </w:lvl>
    <w:lvl w:ilvl="3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ind w:left="3600" w:hanging="360"/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ind w:left="4320" w:hanging="180"/>
        <w:tabs>
          <w:tab w:val="num" w:pos="4320"/>
        </w:tabs>
      </w:pPr>
    </w:lvl>
    <w:lvl w:ilvl="6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ind w:left="5760" w:hanging="360"/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ind w:left="6480" w:hanging="180"/>
        <w:tabs>
          <w:tab w:val="num" w:pos="6480"/>
        </w:tabs>
      </w:pPr>
    </w:lvl>
  </w:abstractNum>
  <w:abstractNum w:abstractNumId="1">
    <w:nsid w:val="b"/>
    <w:multiLevelType w:val="singleLevel"/>
    <w:tmpl w:val="b"/>
    <w:name w:val="WW8Num17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cs="Symbol"/>
      </w:rPr>
    </w:lvl>
  </w:abstractNum>
  <w:abstractNum w:abstractNumId="2">
    <w:nsid w:val="fffffffe"/>
    <w:multiLevelType w:val="singleLevel"/>
    <w:tmpl w:val="d69ca9a0"/>
    <w:lvl w:ilvl="0">
      <w:numFmt w:val="bullet"/>
      <w:lvlText w:val="*"/>
      <w:lvlJc w:val="left"/>
    </w:lvl>
  </w:abstractNum>
  <w:abstractNum w:abstractNumId="3">
    <w:nsid w:val="fffffffe"/>
    <w:multiLevelType w:val="singleLevel"/>
    <w:tmpl w:val="d69ca9a0"/>
    <w:lvl w:ilvl="0">
      <w:numFmt w:val="bullet"/>
      <w:lvlText w:val="*"/>
      <w:lvlJc w:val="left"/>
    </w:lvl>
  </w:abstractNum>
  <w:abstractNum w:abstractNumId="4">
    <w:nsid w:val="743611aa"/>
    <w:multiLevelType w:val="hybridMultilevel"/>
    <w:tmpl w:val="93d60850"/>
    <w:lvl w:ilvl="0" w:tplc="419000f">
      <w:start w:val="1"/>
      <w:lvlText w:val="%1."/>
      <w:lvlJc w:val="left"/>
      <w:pPr>
        <w:ind w:left="720" w:hanging="360"/>
      </w:pPr>
    </w:lvl>
    <w:lvl w:ilvl="1" w:tentative="on" w:tplc="4190019">
      <w:start w:val="1"/>
      <w:numFmt w:val="lowerLetter"/>
      <w:lvlText w:val="%2."/>
      <w:lvlJc w:val="left"/>
      <w:pPr>
        <w:ind w:left="1440" w:hanging="360"/>
      </w:pPr>
    </w:lvl>
    <w:lvl w:ilvl="2" w:tentative="on" w:tplc="419001b">
      <w:start w:val="1"/>
      <w:numFmt w:val="lowerRoman"/>
      <w:lvlText w:val="%3."/>
      <w:lvlJc w:val="right"/>
      <w:pPr>
        <w:ind w:left="2160" w:hanging="180"/>
      </w:pPr>
    </w:lvl>
    <w:lvl w:ilvl="3" w:tentative="on" w:tplc="419000f">
      <w:start w:val="1"/>
      <w:lvlText w:val="%4."/>
      <w:lvlJc w:val="left"/>
      <w:pPr>
        <w:ind w:left="2880" w:hanging="360"/>
      </w:pPr>
    </w:lvl>
    <w:lvl w:ilvl="4" w:tentative="on" w:tplc="4190019">
      <w:start w:val="1"/>
      <w:numFmt w:val="lowerLetter"/>
      <w:lvlText w:val="%5."/>
      <w:lvlJc w:val="left"/>
      <w:pPr>
        <w:ind w:left="3600" w:hanging="360"/>
      </w:pPr>
    </w:lvl>
    <w:lvl w:ilvl="5" w:tentative="on" w:tplc="419001b">
      <w:start w:val="1"/>
      <w:numFmt w:val="lowerRoman"/>
      <w:lvlText w:val="%6."/>
      <w:lvlJc w:val="right"/>
      <w:pPr>
        <w:ind w:left="4320" w:hanging="180"/>
      </w:pPr>
    </w:lvl>
    <w:lvl w:ilvl="6" w:tentative="on" w:tplc="419000f">
      <w:start w:val="1"/>
      <w:lvlText w:val="%7."/>
      <w:lvlJc w:val="left"/>
      <w:pPr>
        <w:ind w:left="5040" w:hanging="360"/>
      </w:pPr>
    </w:lvl>
    <w:lvl w:ilvl="7" w:tentative="on" w:tplc="4190019">
      <w:start w:val="1"/>
      <w:numFmt w:val="lowerLetter"/>
      <w:lvlText w:val="%8."/>
      <w:lvlJc w:val="left"/>
      <w:pPr>
        <w:ind w:left="5760" w:hanging="360"/>
      </w:pPr>
    </w:lvl>
    <w:lvl w:ilvl="8" w:tentative="on" w:tplc="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lvl w:ilvl="0">
        <w:start w:val="65535"/>
        <w:numFmt w:val="bullet"/>
        <w:lvlText w:val="-"/>
        <w:lvlJc w:val="left"/>
        <w:rPr>
          <w:rFonts w:ascii="Arial" w:hAnsi="Arial" w:cs="Arial" w:hint="default"/>
        </w:rPr>
      </w:lvl>
    </w:lvlOverride>
  </w:num>
  <w:num w:numId="5">
    <w:abstractNumId w:val="2"/>
    <w:lvlOverride w:ilvl="0">
      <w:lvl w:ilvl="0">
        <w:start w:val="65535"/>
        <w:numFmt w:val="bullet"/>
        <w:lvlText w:val="-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5">
    <w:name w:val="Без интервала Знак"/>
    <w:basedOn w:val="a2"/>
    <w:link w:val="No Spacing"/>
    <w:rPr>
      <w:lang w:eastAsia="zh-CN"/>
      <w:rFonts w:ascii="Calibri" w:eastAsia="Calibri" w:hAnsi="Calibri" w:cs="Calibri"/>
    </w:rPr>
  </w:style>
  <w:style w:type="paragraph" w:styleId="af3">
    <w:name w:val="List Paragraph"/>
    <w:basedOn w:val="a1"/>
    <w:qFormat/>
    <w:pPr>
      <w:ind w:left="720"/>
      <w:contextualSpacing/>
    </w:pPr>
  </w:style>
  <w:style w:type="paragraph" w:styleId="a5">
    <w:name w:val="No Spacing"/>
    <w:link w:val="Без интервала Знак"/>
    <w:qFormat/>
    <w:pPr>
      <w:suppressAutoHyphens/>
      <w:suppressAutoHyphens/>
      <w:spacing w:after="0" w:line="240" w:lineRule="auto"/>
    </w:pPr>
    <w:rPr>
      <w:lang w:eastAsia="zh-CN"/>
      <w:rFonts w:ascii="Calibri" w:eastAsia="Calibri" w:hAnsi="Calibri" w:cs="Calibri"/>
    </w:rPr>
  </w:style>
  <w:style w:type="character" w:styleId="afa">
    <w:name w:val="Hyperlink"/>
    <w:rPr>
      <w:color w:val="000080"/>
      <w:u w:val="single" w:color="auto"/>
    </w:rPr>
  </w:style>
  <w:style w:type="table" w:styleId="afffff5">
    <w:name w:val="Table Grid"/>
    <w:basedOn w:val="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2"/>
    <w:rPr>
      <w:rFonts w:ascii="Arial" w:hAnsi="Arial" w:cs="Arial"/>
      <w:b/>
      <w:bCs/>
      <w:sz w:val="24"/>
      <w:szCs w:val="24"/>
    </w:rPr>
  </w:style>
  <w:style w:type="character" w:customStyle="1" w:styleId="Zag11">
    <w:name w:val="Zag_11"/>
  </w:style>
  <w:style w:type="paragraph" w:customStyle="1" w:styleId="Style4">
    <w:name w:val="Style4"/>
    <w:basedOn w:val="a1"/>
    <w:pPr>
      <w:adjustRightInd/>
      <w:ind w:firstLine="538"/>
      <w:autoSpaceDE w:val="off"/>
      <w:autoSpaceDN w:val="off"/>
      <w:widowControl w:val="off"/>
      <w:jc w:val="both"/>
      <w:spacing w:after="0" w:line="254" w:lineRule="exact"/>
    </w:pPr>
    <w:rPr>
      <w:lang w:eastAsia="ru-RU"/>
      <w:rFonts w:ascii="Arial" w:eastAsia="Times New Roman" w:hAnsi="Arial" w:cs="Arial"/>
      <w:sz w:val="24"/>
      <w:szCs w:val="24"/>
    </w:rPr>
  </w:style>
  <w:style w:type="paragraph" w:customStyle="1" w:styleId="Style10">
    <w:name w:val="Style10"/>
    <w:basedOn w:val="a1"/>
    <w:pPr>
      <w:adjustRightInd/>
      <w:autoSpaceDE w:val="off"/>
      <w:autoSpaceDN w:val="off"/>
      <w:widowControl w:val="off"/>
      <w:spacing w:after="0" w:line="240" w:lineRule="auto"/>
    </w:pPr>
    <w:rPr>
      <w:lang w:eastAsia="ru-RU"/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1"/>
    <w:pPr>
      <w:adjustRightInd/>
      <w:ind w:firstLine="538"/>
      <w:autoSpaceDE w:val="off"/>
      <w:autoSpaceDN w:val="off"/>
      <w:widowControl w:val="off"/>
      <w:jc w:val="both"/>
      <w:spacing w:after="0" w:line="254" w:lineRule="exact"/>
    </w:pPr>
    <w:rPr>
      <w:lang w:eastAsia="ru-RU"/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basedOn w:val="a2"/>
    <w:rPr>
      <w:rFonts w:ascii="Arial" w:hAnsi="Arial" w:cs="Arial"/>
      <w:sz w:val="18"/>
      <w:szCs w:val="18"/>
    </w:rPr>
  </w:style>
  <w:style w:type="paragraph" w:customStyle="1" w:styleId="Osnova">
    <w:name w:val="Osnova"/>
    <w:basedOn w:val="a1"/>
    <w:pPr>
      <w:ind w:firstLine="339"/>
      <w:autoSpaceDE w:val="off"/>
      <w:widowControl w:val="off"/>
      <w:suppressAutoHyphens/>
      <w:jc w:val="both"/>
      <w:suppressAutoHyphens/>
      <w:spacing w:after="0" w:line="213" w:lineRule="exact"/>
    </w:pPr>
    <w:rPr>
      <w:lang w:val="en-US" w:eastAsia="zh-CN"/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21">
    <w:name w:val="Основной текст 21"/>
    <w:basedOn w:val="a1"/>
    <w:pPr>
      <w:widowControl w:val="off"/>
      <w:suppressAutoHyphens/>
      <w:jc w:val="both"/>
      <w:suppressAutoHyphens/>
      <w:spacing w:after="0" w:line="240" w:lineRule="auto"/>
    </w:pPr>
    <w:rPr>
      <w:lang w:eastAsia="zh-CN" w:bidi="hi-IN"/>
      <w:rFonts w:ascii="Times New Roman" w:eastAsia="Lucida Sans Unicode" w:hAnsi="Times New Roman" w:cs="Tahoma"/>
      <w:i/>
      <w:sz w:val="24"/>
      <w:szCs w:val="24"/>
      <w:kern w:val="1"/>
    </w:rPr>
  </w:style>
  <w:style w:type="paragraph" w:customStyle="1" w:styleId="Style2">
    <w:name w:val="Style2"/>
    <w:basedOn w:val="a1"/>
    <w:pPr>
      <w:adjustRightInd/>
      <w:autoSpaceDE w:val="off"/>
      <w:autoSpaceDN w:val="off"/>
      <w:widowControl w:val="off"/>
      <w:spacing w:after="0" w:line="240" w:lineRule="auto"/>
    </w:pPr>
    <w:rPr>
      <w:lang w:eastAsia="ru-RU"/>
      <w:rFonts w:ascii="Arial" w:eastAsia="Times New Roman" w:hAnsi="Arial" w:cs="Arial"/>
      <w:sz w:val="24"/>
      <w:szCs w:val="24"/>
    </w:rPr>
  </w:style>
  <w:style w:type="character" w:customStyle="1" w:styleId="FontStyle16">
    <w:name w:val="Font Style16"/>
    <w:basedOn w:val="a2"/>
    <w:rPr>
      <w:rFonts w:ascii="Arial" w:hAnsi="Arial" w:cs="Arial"/>
      <w:sz w:val="18"/>
      <w:szCs w:val="18"/>
    </w:rPr>
  </w:style>
  <w:style w:type="character" w:customStyle="1" w:styleId="FontStyle18">
    <w:name w:val="Font Style18"/>
    <w:basedOn w:val="a2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2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1</cp:revision>
  <dcterms:created xsi:type="dcterms:W3CDTF">2014-10-10T16:46:00Z</dcterms:created>
  <dcterms:modified xsi:type="dcterms:W3CDTF">2025-08-19T16:55:41Z</dcterms:modified>
  <cp:lastPrinted>2019-12-26T08:02:00Z</cp:lastPrinted>
  <cp:version>0900.0000.01</cp:version>
</cp:coreProperties>
</file>