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28B" w:rsidRDefault="00BF64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Государственное общеобразовательное учреждение Ярославской области</w:t>
      </w:r>
    </w:p>
    <w:p w:rsidR="00A7228B" w:rsidRDefault="00BF64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«Ярославская школа № 38»</w:t>
      </w:r>
    </w:p>
    <w:p w:rsidR="00A7228B" w:rsidRDefault="00A722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A722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A722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A722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BF64A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Рассмотрено на ПМПк                                                          Утверждено приказом </w:t>
      </w:r>
    </w:p>
    <w:p w:rsidR="00A7228B" w:rsidRDefault="00BF64A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                                                            №_______от________</w:t>
      </w:r>
    </w:p>
    <w:p w:rsidR="00A7228B" w:rsidRDefault="00BF64A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директор школы № 38____________Е.Г.Кислова</w:t>
      </w:r>
    </w:p>
    <w:p w:rsidR="00A7228B" w:rsidRDefault="00A722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A722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A722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A722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A722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A722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A722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A722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Pr="00FB29A3" w:rsidRDefault="00FB29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2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</w:t>
      </w:r>
      <w:r w:rsidR="00BF64A1" w:rsidRPr="00FB2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программа</w:t>
      </w:r>
    </w:p>
    <w:p w:rsidR="00A7228B" w:rsidRPr="00FB29A3" w:rsidRDefault="00BF64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2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«Шахматы, шашки»  </w:t>
      </w:r>
    </w:p>
    <w:p w:rsidR="00A7228B" w:rsidRPr="00FB29A3" w:rsidRDefault="00A722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228B" w:rsidRPr="00FB29A3" w:rsidRDefault="00BF64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2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обучающихся: 11-15 лет</w:t>
      </w:r>
    </w:p>
    <w:p w:rsidR="00A7228B" w:rsidRPr="00FB29A3" w:rsidRDefault="00BF64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2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реализации: 1 год</w:t>
      </w:r>
    </w:p>
    <w:p w:rsidR="00A7228B" w:rsidRDefault="00A7228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A722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A722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A722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A722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A722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A722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FB29A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Автор-составитель: Шутов П.Р.</w:t>
      </w:r>
    </w:p>
    <w:p w:rsidR="00A7228B" w:rsidRDefault="00A7228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A722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A722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A722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A722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A722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A722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A722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A722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A722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A722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B29A3" w:rsidRDefault="00FB29A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B29A3" w:rsidRDefault="00FB29A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B29A3" w:rsidRDefault="00FB29A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B29A3" w:rsidRDefault="00FB29A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A722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228B" w:rsidRDefault="00BF64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 Ярославль</w:t>
      </w:r>
    </w:p>
    <w:p w:rsidR="00A7228B" w:rsidRDefault="00BF64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</w:t>
      </w:r>
      <w:r w:rsidR="00546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-202</w:t>
      </w:r>
      <w:r w:rsidR="005469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F21E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ый год</w:t>
      </w:r>
    </w:p>
    <w:p w:rsidR="00A7228B" w:rsidRDefault="00A7228B">
      <w:pPr>
        <w:widowControl w:val="0"/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A7228B" w:rsidRDefault="00BF64A1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1" w:name="_Toc23925244"/>
      <w:bookmarkStart w:id="2" w:name="_Toc23925160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Содержание</w:t>
      </w:r>
      <w:bookmarkEnd w:id="1"/>
      <w:bookmarkEnd w:id="2"/>
    </w:p>
    <w:p w:rsidR="00A7228B" w:rsidRDefault="00BF64A1">
      <w:pPr>
        <w:pStyle w:val="12"/>
        <w:rPr>
          <w:rFonts w:asciiTheme="minorHAnsi" w:eastAsiaTheme="minorEastAsia" w:hAnsiTheme="minorHAnsi" w:cstheme="minorBidi"/>
          <w:b w:val="0"/>
        </w:rPr>
      </w:pPr>
      <w:r>
        <w:rPr>
          <w:b w:val="0"/>
          <w:color w:val="000000"/>
          <w:sz w:val="28"/>
          <w:szCs w:val="28"/>
        </w:rPr>
        <w:fldChar w:fldCharType="begin"/>
      </w:r>
      <w:r>
        <w:rPr>
          <w:b w:val="0"/>
          <w:color w:val="000000"/>
          <w:sz w:val="28"/>
          <w:szCs w:val="28"/>
        </w:rPr>
        <w:instrText xml:space="preserve"> TOC \o "1-3" \h \z \u </w:instrText>
      </w:r>
      <w:r>
        <w:rPr>
          <w:b w:val="0"/>
          <w:color w:val="000000"/>
          <w:sz w:val="28"/>
          <w:szCs w:val="28"/>
        </w:rPr>
        <w:fldChar w:fldCharType="separate"/>
      </w:r>
      <w:hyperlink w:anchor="_Toc115644130" w:tooltip="#_Toc115644130" w:history="1">
        <w:r>
          <w:rPr>
            <w:rStyle w:val="af6"/>
            <w:b w:val="0"/>
          </w:rPr>
          <w:t>Пояснительная записка</w:t>
        </w:r>
        <w:r>
          <w:rPr>
            <w:b w:val="0"/>
          </w:rPr>
          <w:tab/>
        </w:r>
        <w:r>
          <w:rPr>
            <w:b w:val="0"/>
          </w:rPr>
          <w:fldChar w:fldCharType="begin"/>
        </w:r>
        <w:r>
          <w:rPr>
            <w:b w:val="0"/>
          </w:rPr>
          <w:instrText xml:space="preserve"> PAGEREF _Toc115644130 \h </w:instrText>
        </w:r>
        <w:r>
          <w:rPr>
            <w:b w:val="0"/>
          </w:rPr>
        </w:r>
        <w:r>
          <w:rPr>
            <w:b w:val="0"/>
          </w:rPr>
          <w:fldChar w:fldCharType="separate"/>
        </w:r>
        <w:r>
          <w:rPr>
            <w:b w:val="0"/>
          </w:rPr>
          <w:t>2</w:t>
        </w:r>
        <w:r>
          <w:rPr>
            <w:b w:val="0"/>
          </w:rPr>
          <w:fldChar w:fldCharType="end"/>
        </w:r>
      </w:hyperlink>
    </w:p>
    <w:p w:rsidR="00A7228B" w:rsidRDefault="001236DC">
      <w:pPr>
        <w:pStyle w:val="12"/>
        <w:rPr>
          <w:rFonts w:asciiTheme="minorHAnsi" w:eastAsiaTheme="minorEastAsia" w:hAnsiTheme="minorHAnsi" w:cstheme="minorBidi"/>
          <w:b w:val="0"/>
        </w:rPr>
      </w:pPr>
      <w:hyperlink w:anchor="_Toc115644131" w:tooltip="#_Toc115644131" w:history="1">
        <w:r w:rsidR="00BF64A1">
          <w:rPr>
            <w:rStyle w:val="af6"/>
            <w:b w:val="0"/>
          </w:rPr>
          <w:t>Календарно-тематический план</w:t>
        </w:r>
        <w:r w:rsidR="00BF64A1">
          <w:rPr>
            <w:b w:val="0"/>
          </w:rPr>
          <w:tab/>
        </w:r>
        <w:r w:rsidR="00BF64A1">
          <w:rPr>
            <w:b w:val="0"/>
          </w:rPr>
          <w:fldChar w:fldCharType="begin"/>
        </w:r>
        <w:r w:rsidR="00BF64A1">
          <w:rPr>
            <w:b w:val="0"/>
          </w:rPr>
          <w:instrText xml:space="preserve"> PAGEREF _Toc115644131 \h </w:instrText>
        </w:r>
        <w:r w:rsidR="00BF64A1">
          <w:rPr>
            <w:b w:val="0"/>
          </w:rPr>
        </w:r>
        <w:r w:rsidR="00BF64A1">
          <w:rPr>
            <w:b w:val="0"/>
          </w:rPr>
          <w:fldChar w:fldCharType="separate"/>
        </w:r>
        <w:r w:rsidR="00BF64A1">
          <w:rPr>
            <w:b w:val="0"/>
          </w:rPr>
          <w:t>7</w:t>
        </w:r>
        <w:r w:rsidR="00BF64A1">
          <w:rPr>
            <w:b w:val="0"/>
          </w:rPr>
          <w:fldChar w:fldCharType="end"/>
        </w:r>
      </w:hyperlink>
    </w:p>
    <w:p w:rsidR="00A7228B" w:rsidRDefault="001236DC">
      <w:pPr>
        <w:pStyle w:val="12"/>
        <w:rPr>
          <w:rFonts w:asciiTheme="minorHAnsi" w:eastAsiaTheme="minorEastAsia" w:hAnsiTheme="minorHAnsi" w:cstheme="minorBidi"/>
          <w:b w:val="0"/>
        </w:rPr>
      </w:pPr>
      <w:hyperlink w:anchor="_Toc115644132" w:tooltip="#_Toc115644132" w:history="1">
        <w:r w:rsidR="00BF64A1">
          <w:rPr>
            <w:rStyle w:val="af6"/>
            <w:b w:val="0"/>
          </w:rPr>
          <w:t>Календарно-тематическое планирование, 34 часа</w:t>
        </w:r>
        <w:r w:rsidR="00BF64A1">
          <w:rPr>
            <w:b w:val="0"/>
          </w:rPr>
          <w:tab/>
        </w:r>
        <w:r w:rsidR="00BF64A1">
          <w:rPr>
            <w:b w:val="0"/>
          </w:rPr>
          <w:fldChar w:fldCharType="begin"/>
        </w:r>
        <w:r w:rsidR="00BF64A1">
          <w:rPr>
            <w:b w:val="0"/>
          </w:rPr>
          <w:instrText xml:space="preserve"> PAGEREF _Toc115644132 \h </w:instrText>
        </w:r>
        <w:r w:rsidR="00BF64A1">
          <w:rPr>
            <w:b w:val="0"/>
          </w:rPr>
        </w:r>
        <w:r w:rsidR="00BF64A1">
          <w:rPr>
            <w:b w:val="0"/>
          </w:rPr>
          <w:fldChar w:fldCharType="separate"/>
        </w:r>
        <w:r w:rsidR="00BF64A1">
          <w:rPr>
            <w:b w:val="0"/>
          </w:rPr>
          <w:t>9</w:t>
        </w:r>
        <w:r w:rsidR="00BF64A1">
          <w:rPr>
            <w:b w:val="0"/>
          </w:rPr>
          <w:fldChar w:fldCharType="end"/>
        </w:r>
      </w:hyperlink>
    </w:p>
    <w:p w:rsidR="00A7228B" w:rsidRDefault="001236DC">
      <w:pPr>
        <w:pStyle w:val="12"/>
        <w:rPr>
          <w:rFonts w:asciiTheme="minorHAnsi" w:eastAsiaTheme="minorEastAsia" w:hAnsiTheme="minorHAnsi" w:cstheme="minorBidi"/>
          <w:b w:val="0"/>
        </w:rPr>
      </w:pPr>
      <w:hyperlink w:anchor="_Toc115644133" w:tooltip="#_Toc115644133" w:history="1">
        <w:r w:rsidR="00BF64A1">
          <w:rPr>
            <w:rStyle w:val="af6"/>
            <w:b w:val="0"/>
          </w:rPr>
          <w:t>Содержание программы</w:t>
        </w:r>
        <w:r w:rsidR="00BF64A1">
          <w:rPr>
            <w:b w:val="0"/>
          </w:rPr>
          <w:tab/>
        </w:r>
        <w:r w:rsidR="00BF64A1">
          <w:rPr>
            <w:b w:val="0"/>
          </w:rPr>
          <w:fldChar w:fldCharType="begin"/>
        </w:r>
        <w:r w:rsidR="00BF64A1">
          <w:rPr>
            <w:b w:val="0"/>
          </w:rPr>
          <w:instrText xml:space="preserve"> PAGEREF _Toc115644133 \h </w:instrText>
        </w:r>
        <w:r w:rsidR="00BF64A1">
          <w:rPr>
            <w:b w:val="0"/>
          </w:rPr>
        </w:r>
        <w:r w:rsidR="00BF64A1">
          <w:rPr>
            <w:b w:val="0"/>
          </w:rPr>
          <w:fldChar w:fldCharType="separate"/>
        </w:r>
        <w:r w:rsidR="00BF64A1">
          <w:rPr>
            <w:b w:val="0"/>
          </w:rPr>
          <w:t>12</w:t>
        </w:r>
        <w:r w:rsidR="00BF64A1">
          <w:rPr>
            <w:b w:val="0"/>
          </w:rPr>
          <w:fldChar w:fldCharType="end"/>
        </w:r>
      </w:hyperlink>
    </w:p>
    <w:p w:rsidR="00A7228B" w:rsidRDefault="001236DC">
      <w:pPr>
        <w:pStyle w:val="12"/>
        <w:rPr>
          <w:rFonts w:asciiTheme="minorHAnsi" w:eastAsiaTheme="minorEastAsia" w:hAnsiTheme="minorHAnsi" w:cstheme="minorBidi"/>
          <w:b w:val="0"/>
        </w:rPr>
      </w:pPr>
      <w:hyperlink w:anchor="_Toc115644134" w:tooltip="#_Toc115644134" w:history="1">
        <w:r w:rsidR="00BF64A1">
          <w:rPr>
            <w:rStyle w:val="af6"/>
            <w:b w:val="0"/>
          </w:rPr>
          <w:t>Материально-техническое обеспечение реализации программы</w:t>
        </w:r>
        <w:r w:rsidR="00BF64A1">
          <w:rPr>
            <w:b w:val="0"/>
          </w:rPr>
          <w:tab/>
        </w:r>
        <w:r w:rsidR="00BF64A1">
          <w:rPr>
            <w:b w:val="0"/>
          </w:rPr>
          <w:fldChar w:fldCharType="begin"/>
        </w:r>
        <w:r w:rsidR="00BF64A1">
          <w:rPr>
            <w:b w:val="0"/>
          </w:rPr>
          <w:instrText xml:space="preserve"> PAGEREF _Toc115644134 \h </w:instrText>
        </w:r>
        <w:r w:rsidR="00BF64A1">
          <w:rPr>
            <w:b w:val="0"/>
          </w:rPr>
        </w:r>
        <w:r w:rsidR="00BF64A1">
          <w:rPr>
            <w:b w:val="0"/>
          </w:rPr>
          <w:fldChar w:fldCharType="separate"/>
        </w:r>
        <w:r w:rsidR="00BF64A1">
          <w:rPr>
            <w:b w:val="0"/>
          </w:rPr>
          <w:t>13</w:t>
        </w:r>
        <w:r w:rsidR="00BF64A1">
          <w:rPr>
            <w:b w:val="0"/>
          </w:rPr>
          <w:fldChar w:fldCharType="end"/>
        </w:r>
      </w:hyperlink>
    </w:p>
    <w:p w:rsidR="00A7228B" w:rsidRDefault="001236DC">
      <w:pPr>
        <w:pStyle w:val="12"/>
        <w:rPr>
          <w:rFonts w:asciiTheme="minorHAnsi" w:eastAsiaTheme="minorEastAsia" w:hAnsiTheme="minorHAnsi" w:cstheme="minorBidi"/>
          <w:b w:val="0"/>
        </w:rPr>
      </w:pPr>
      <w:hyperlink w:anchor="_Toc115644135" w:tooltip="#_Toc115644135" w:history="1">
        <w:r w:rsidR="00BF64A1">
          <w:rPr>
            <w:rStyle w:val="af6"/>
            <w:b w:val="0"/>
          </w:rPr>
          <w:t>Список информационных источников</w:t>
        </w:r>
        <w:r w:rsidR="00BF64A1">
          <w:rPr>
            <w:b w:val="0"/>
          </w:rPr>
          <w:tab/>
        </w:r>
        <w:r w:rsidR="00BF64A1">
          <w:rPr>
            <w:b w:val="0"/>
          </w:rPr>
          <w:fldChar w:fldCharType="begin"/>
        </w:r>
        <w:r w:rsidR="00BF64A1">
          <w:rPr>
            <w:b w:val="0"/>
          </w:rPr>
          <w:instrText xml:space="preserve"> PAGEREF _Toc115644135 \h </w:instrText>
        </w:r>
        <w:r w:rsidR="00BF64A1">
          <w:rPr>
            <w:b w:val="0"/>
          </w:rPr>
        </w:r>
        <w:r w:rsidR="00BF64A1">
          <w:rPr>
            <w:b w:val="0"/>
          </w:rPr>
          <w:fldChar w:fldCharType="separate"/>
        </w:r>
        <w:r w:rsidR="00BF64A1">
          <w:rPr>
            <w:b w:val="0"/>
          </w:rPr>
          <w:t>13</w:t>
        </w:r>
        <w:r w:rsidR="00BF64A1">
          <w:rPr>
            <w:b w:val="0"/>
          </w:rPr>
          <w:fldChar w:fldCharType="end"/>
        </w:r>
      </w:hyperlink>
    </w:p>
    <w:p w:rsidR="00A7228B" w:rsidRDefault="00BF64A1">
      <w:pPr>
        <w:widowControl w:val="0"/>
        <w:shd w:val="clear" w:color="auto" w:fill="FFFFFF"/>
        <w:spacing w:after="0" w:line="360" w:lineRule="auto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A7228B" w:rsidRDefault="00A7228B">
      <w:pPr>
        <w:widowControl w:val="0"/>
        <w:shd w:val="clear" w:color="auto" w:fill="FFFFFF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A7228B" w:rsidRDefault="00A7228B">
      <w:pPr>
        <w:widowControl w:val="0"/>
        <w:shd w:val="clear" w:color="auto" w:fill="FFFFFF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A7228B" w:rsidRDefault="00A7228B">
      <w:pPr>
        <w:widowControl w:val="0"/>
        <w:shd w:val="clear" w:color="auto" w:fill="FFFFFF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A7228B" w:rsidRDefault="00A7228B">
      <w:pPr>
        <w:widowControl w:val="0"/>
        <w:shd w:val="clear" w:color="auto" w:fill="FFFFFF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FB29A3" w:rsidRDefault="00FB29A3">
      <w:pPr>
        <w:pStyle w:val="1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bookmarkStart w:id="3" w:name="_Toc23925245"/>
      <w:bookmarkStart w:id="4" w:name="_Toc23925161"/>
      <w:bookmarkStart w:id="5" w:name="_Toc115644130"/>
    </w:p>
    <w:p w:rsidR="00FB29A3" w:rsidRDefault="00FB29A3" w:rsidP="00FB29A3">
      <w:pPr>
        <w:rPr>
          <w:lang w:eastAsia="ru-RU"/>
        </w:rPr>
      </w:pPr>
    </w:p>
    <w:p w:rsidR="00FB29A3" w:rsidRDefault="00FB29A3" w:rsidP="00FB29A3">
      <w:pPr>
        <w:rPr>
          <w:lang w:eastAsia="ru-RU"/>
        </w:rPr>
      </w:pPr>
    </w:p>
    <w:p w:rsidR="00FB29A3" w:rsidRDefault="00FB29A3" w:rsidP="00FB29A3">
      <w:pPr>
        <w:rPr>
          <w:lang w:eastAsia="ru-RU"/>
        </w:rPr>
      </w:pPr>
    </w:p>
    <w:p w:rsidR="00FB29A3" w:rsidRDefault="00FB29A3" w:rsidP="00FB29A3">
      <w:pPr>
        <w:rPr>
          <w:lang w:eastAsia="ru-RU"/>
        </w:rPr>
      </w:pPr>
    </w:p>
    <w:p w:rsidR="00FB29A3" w:rsidRDefault="00FB29A3" w:rsidP="00FB29A3">
      <w:pPr>
        <w:rPr>
          <w:lang w:eastAsia="ru-RU"/>
        </w:rPr>
      </w:pPr>
    </w:p>
    <w:p w:rsidR="00FB29A3" w:rsidRDefault="00FB29A3" w:rsidP="00FB29A3">
      <w:pPr>
        <w:rPr>
          <w:lang w:eastAsia="ru-RU"/>
        </w:rPr>
      </w:pPr>
    </w:p>
    <w:p w:rsidR="00FB29A3" w:rsidRDefault="00FB29A3" w:rsidP="00FB29A3">
      <w:pPr>
        <w:rPr>
          <w:lang w:eastAsia="ru-RU"/>
        </w:rPr>
      </w:pPr>
    </w:p>
    <w:p w:rsidR="00FB29A3" w:rsidRDefault="00FB29A3" w:rsidP="00FB29A3">
      <w:pPr>
        <w:rPr>
          <w:lang w:eastAsia="ru-RU"/>
        </w:rPr>
      </w:pPr>
    </w:p>
    <w:p w:rsidR="00FB29A3" w:rsidRDefault="00FB29A3" w:rsidP="00FB29A3">
      <w:pPr>
        <w:rPr>
          <w:lang w:eastAsia="ru-RU"/>
        </w:rPr>
      </w:pPr>
    </w:p>
    <w:p w:rsidR="00FB29A3" w:rsidRDefault="00FB29A3" w:rsidP="00FB29A3">
      <w:pPr>
        <w:rPr>
          <w:lang w:eastAsia="ru-RU"/>
        </w:rPr>
      </w:pPr>
    </w:p>
    <w:p w:rsidR="00FB29A3" w:rsidRDefault="00FB29A3" w:rsidP="00FB29A3">
      <w:pPr>
        <w:rPr>
          <w:lang w:eastAsia="ru-RU"/>
        </w:rPr>
      </w:pPr>
    </w:p>
    <w:p w:rsidR="00FB29A3" w:rsidRDefault="00FB29A3" w:rsidP="00FB29A3">
      <w:pPr>
        <w:rPr>
          <w:lang w:eastAsia="ru-RU"/>
        </w:rPr>
      </w:pPr>
    </w:p>
    <w:p w:rsidR="00FB29A3" w:rsidRDefault="00FB29A3" w:rsidP="00FB29A3">
      <w:pPr>
        <w:rPr>
          <w:lang w:eastAsia="ru-RU"/>
        </w:rPr>
      </w:pPr>
    </w:p>
    <w:p w:rsidR="00FB29A3" w:rsidRPr="00FB29A3" w:rsidRDefault="00FB29A3" w:rsidP="00FB29A3">
      <w:pPr>
        <w:rPr>
          <w:lang w:eastAsia="ru-RU"/>
        </w:rPr>
      </w:pPr>
    </w:p>
    <w:p w:rsidR="00A7228B" w:rsidRDefault="00BF64A1">
      <w:pPr>
        <w:pStyle w:val="1"/>
        <w:jc w:val="center"/>
      </w:pPr>
      <w:r>
        <w:rPr>
          <w:rFonts w:ascii="Times New Roman" w:eastAsia="Calibri" w:hAnsi="Times New Roman" w:cs="Times New Roman"/>
          <w:color w:val="000000"/>
          <w:lang w:eastAsia="ru-RU"/>
        </w:rPr>
        <w:lastRenderedPageBreak/>
        <w:t>Пояснительная записка</w:t>
      </w:r>
      <w:bookmarkEnd w:id="3"/>
      <w:bookmarkEnd w:id="4"/>
      <w:bookmarkEnd w:id="5"/>
    </w:p>
    <w:p w:rsidR="00A7228B" w:rsidRDefault="00BF64A1">
      <w:pPr>
        <w:widowControl w:val="0"/>
        <w:spacing w:before="144" w:after="0" w:line="360" w:lineRule="auto"/>
        <w:ind w:left="-284" w:right="49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дополнительного образования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>«Шахматы, шашки и настольные игры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» для детей с ограниченными возможностями здоровья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(ОВЗ)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является частью программы коррекционной работы и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реализуется педагогом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дополнительного образования. Данная программа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реализуется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следующих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нормативных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актов:</w:t>
      </w:r>
    </w:p>
    <w:p w:rsidR="00A7228B" w:rsidRDefault="00BF64A1">
      <w:pPr>
        <w:widowControl w:val="0"/>
        <w:spacing w:before="144" w:after="0" w:line="360" w:lineRule="auto"/>
        <w:ind w:left="-284" w:right="49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Федеральный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29.12.2012 №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273-ФЗ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«Об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образовании в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РФ».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Дополнительное  образование детей обеспечивает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адаптацию к жизни в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обществе,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профессиональную ориентацию, а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также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выявление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поддержку детей, проявивших выдающиеся способности»;</w:t>
      </w:r>
    </w:p>
    <w:p w:rsidR="00A7228B" w:rsidRDefault="00BF64A1">
      <w:pPr>
        <w:widowControl w:val="0"/>
        <w:spacing w:before="144" w:after="0" w:line="360" w:lineRule="auto"/>
        <w:ind w:left="-284" w:right="49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Концепция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развития дополнительного образования детей (Распоряжение Правительства РФ от 4.09.2014 № 1726-р);</w:t>
      </w:r>
    </w:p>
    <w:p w:rsidR="00A7228B" w:rsidRDefault="00BF64A1">
      <w:pPr>
        <w:widowControl w:val="0"/>
        <w:spacing w:before="144" w:after="0" w:line="360" w:lineRule="auto"/>
        <w:ind w:left="-284" w:right="49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Постановление Главного государственного санитарного врача РФ от 04.07.2014 № 41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«Об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утверждении СанПиН 2.4.4.3172-14 «Санитарно- эпидемиологические требования к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устройству,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содержанию и организации режима работы образовательных организаций дополнительного образования детей»;</w:t>
      </w:r>
    </w:p>
    <w:p w:rsidR="00A7228B" w:rsidRDefault="00BF64A1">
      <w:pPr>
        <w:widowControl w:val="0"/>
        <w:spacing w:before="144" w:after="0" w:line="360" w:lineRule="auto"/>
        <w:ind w:left="-284" w:right="495" w:firstLine="710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Приказ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Минобрнауки России от 29.08.2013 № 1008 «Об утверждении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организации и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осуществления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образовательной деятельности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дополнительным общеобразовательным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программам»;</w:t>
      </w:r>
    </w:p>
    <w:p w:rsidR="00A7228B" w:rsidRDefault="00BF64A1">
      <w:pPr>
        <w:widowControl w:val="0"/>
        <w:spacing w:before="144" w:after="0" w:line="360" w:lineRule="auto"/>
        <w:ind w:left="-284" w:right="49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Методические рекомендации МОиНРФ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проектированию дополнительных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общеразвивающих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 (включая разноуровневые программы) от 18.11.2015 г.(№09-3242);</w:t>
      </w:r>
    </w:p>
    <w:p w:rsidR="00A7228B" w:rsidRDefault="00BF64A1">
      <w:pPr>
        <w:widowControl w:val="0"/>
        <w:spacing w:before="144" w:after="0" w:line="360" w:lineRule="auto"/>
        <w:ind w:left="-284" w:right="49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Локальный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акт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«Положение о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разработке,  порядке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утверждения, реализации и корректировки общеобразовательных</w:t>
      </w:r>
      <w:r>
        <w:rPr>
          <w:rFonts w:ascii="Times New Roman" w:eastAsia="Times New Roman" w:hAnsi="Times New Roman" w:cs="Times New Roman"/>
          <w:spacing w:val="33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программ».</w:t>
      </w:r>
    </w:p>
    <w:p w:rsidR="00A7228B" w:rsidRDefault="00A7228B">
      <w:pPr>
        <w:pStyle w:val="c15"/>
        <w:shd w:val="clear" w:color="auto" w:fill="FFFFFF"/>
        <w:spacing w:before="0" w:beforeAutospacing="0" w:after="0" w:afterAutospacing="0" w:line="360" w:lineRule="auto"/>
        <w:ind w:left="-284" w:firstLine="710"/>
        <w:jc w:val="both"/>
        <w:rPr>
          <w:rStyle w:val="c0"/>
          <w:b/>
          <w:color w:val="000000"/>
          <w:shd w:val="clear" w:color="auto" w:fill="FFFFFF"/>
        </w:rPr>
      </w:pPr>
    </w:p>
    <w:p w:rsidR="00A7228B" w:rsidRDefault="00A7228B">
      <w:pPr>
        <w:pStyle w:val="c15"/>
        <w:shd w:val="clear" w:color="auto" w:fill="FFFFFF"/>
        <w:spacing w:before="0" w:beforeAutospacing="0" w:after="0" w:afterAutospacing="0" w:line="360" w:lineRule="auto"/>
        <w:ind w:left="-284" w:firstLine="710"/>
        <w:jc w:val="both"/>
        <w:rPr>
          <w:rStyle w:val="c0"/>
          <w:b/>
          <w:color w:val="000000"/>
          <w:sz w:val="28"/>
          <w:szCs w:val="28"/>
          <w:shd w:val="clear" w:color="auto" w:fill="FFFFFF"/>
        </w:rPr>
      </w:pPr>
    </w:p>
    <w:p w:rsidR="00A7228B" w:rsidRDefault="00A7228B">
      <w:pPr>
        <w:pStyle w:val="c15"/>
        <w:shd w:val="clear" w:color="auto" w:fill="FFFFFF"/>
        <w:spacing w:before="0" w:beforeAutospacing="0" w:after="0" w:afterAutospacing="0" w:line="360" w:lineRule="auto"/>
        <w:ind w:left="-284" w:firstLine="710"/>
        <w:jc w:val="both"/>
        <w:rPr>
          <w:rStyle w:val="c0"/>
          <w:b/>
          <w:color w:val="000000"/>
          <w:sz w:val="28"/>
          <w:szCs w:val="28"/>
          <w:shd w:val="clear" w:color="auto" w:fill="FFFFFF"/>
        </w:rPr>
      </w:pPr>
    </w:p>
    <w:p w:rsidR="00A7228B" w:rsidRDefault="00BF64A1" w:rsidP="00FB29A3">
      <w:pPr>
        <w:pStyle w:val="c15"/>
        <w:shd w:val="clear" w:color="auto" w:fill="FFFFFF"/>
        <w:spacing w:before="0" w:beforeAutospacing="0" w:after="0" w:afterAutospacing="0" w:line="360" w:lineRule="auto"/>
        <w:ind w:left="-284" w:firstLine="710"/>
        <w:jc w:val="center"/>
        <w:rPr>
          <w:rStyle w:val="c0"/>
          <w:b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color w:val="000000"/>
          <w:sz w:val="28"/>
          <w:szCs w:val="28"/>
          <w:shd w:val="clear" w:color="auto" w:fill="FFFFFF"/>
        </w:rPr>
        <w:lastRenderedPageBreak/>
        <w:t>Актуальность программы</w:t>
      </w:r>
    </w:p>
    <w:p w:rsidR="00A7228B" w:rsidRDefault="00BF64A1">
      <w:pPr>
        <w:pStyle w:val="c15"/>
        <w:shd w:val="clear" w:color="auto" w:fill="FFFFFF"/>
        <w:spacing w:after="0" w:line="360" w:lineRule="auto"/>
        <w:ind w:left="-284" w:firstLine="71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Необходимость разработки и внедрения предлагаемой программы в образовательный процесс обоснована тем, что в нашей стране шашечная и шахматная игра пользуется большой популярностью, правила просты и общедоступны. Игра в шашки и шахматы – очень мощный инструмент гармонического развития интеллекта ребенка с ОВЗ в игровой форме. Процесс обучения азам игр в шашки способствует развитию у детей с умственной отсталостью способности ориентироваться на плоскости, развитию логического мышления, суждений, умозаключений. Учит ребёнка запоминать, обобщать, предвидеть результаты своей деятельности; вырабатывает умение вести точные и глубокие расчёты, требующие предприимчивости, дальновидности, смелости, настойчивости и изобретательности, фантазии, а также формирует волю к победе в напряжённой борьбе. Ребенок может сам организовать партнеров по деятельности, усваивает основы культуры поведения в игре, использует деловую, познавательную и личностную формы общения. Игра позволяет ребенку осознать, что и в реальной жизни есть определенные правила, которые мы должны соблюдать. Учитывая особенности детей с интеллектуальными нарушениями, отличительным акцентом данной программы является ставка на начальную подготовку детей, начинающих с «нуля», более общее изложение основных положений без излишней детализации.</w:t>
      </w:r>
    </w:p>
    <w:p w:rsidR="00A7228B" w:rsidRDefault="00BF64A1">
      <w:pPr>
        <w:pStyle w:val="c15"/>
        <w:shd w:val="clear" w:color="auto" w:fill="FFFFFF"/>
        <w:spacing w:before="0" w:beforeAutospacing="0" w:after="0" w:afterAutospacing="0" w:line="360" w:lineRule="auto"/>
        <w:ind w:left="-284" w:firstLine="71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Отличительной особенностью данной программы является коррекционная и практическая направленность. Программа по учебному предмету «Шашки, шахматы и настольные игры» имеет свою структуру и содержание, реализует межпредметные связи, является коррекционной, т.к. способствует развитию личности ребенка с ограниченными возможностями здоровья. Программа составлена таким образом, </w:t>
      </w:r>
      <w:r w:rsidR="00F21E84">
        <w:rPr>
          <w:rStyle w:val="c0"/>
          <w:color w:val="000000"/>
          <w:sz w:val="28"/>
          <w:szCs w:val="28"/>
          <w:shd w:val="clear" w:color="auto" w:fill="FFFFFF"/>
        </w:rPr>
        <w:t>чтобы формирование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знаний и умений осуществлялось на доступном для обучающихся уровне.</w:t>
      </w:r>
    </w:p>
    <w:p w:rsidR="00A7228B" w:rsidRDefault="00A7228B">
      <w:pPr>
        <w:pStyle w:val="c15"/>
        <w:shd w:val="clear" w:color="auto" w:fill="FFFFFF"/>
        <w:spacing w:before="0" w:beforeAutospacing="0" w:after="0" w:afterAutospacing="0" w:line="360" w:lineRule="auto"/>
        <w:ind w:left="-284" w:firstLine="710"/>
        <w:jc w:val="both"/>
        <w:rPr>
          <w:rStyle w:val="c0"/>
          <w:b/>
          <w:color w:val="000000"/>
          <w:sz w:val="28"/>
          <w:szCs w:val="28"/>
          <w:shd w:val="clear" w:color="auto" w:fill="FFFFFF"/>
        </w:rPr>
      </w:pPr>
    </w:p>
    <w:p w:rsidR="00A7228B" w:rsidRDefault="00A7228B">
      <w:pPr>
        <w:pStyle w:val="c15"/>
        <w:shd w:val="clear" w:color="auto" w:fill="FFFFFF"/>
        <w:spacing w:before="0" w:beforeAutospacing="0" w:after="0" w:afterAutospacing="0" w:line="360" w:lineRule="auto"/>
        <w:ind w:left="-284" w:firstLine="710"/>
        <w:jc w:val="both"/>
        <w:rPr>
          <w:rStyle w:val="c0"/>
          <w:b/>
          <w:color w:val="000000"/>
          <w:sz w:val="28"/>
          <w:szCs w:val="28"/>
          <w:shd w:val="clear" w:color="auto" w:fill="FFFFFF"/>
        </w:rPr>
      </w:pPr>
    </w:p>
    <w:p w:rsidR="00A7228B" w:rsidRDefault="00BF64A1">
      <w:pPr>
        <w:pStyle w:val="c15"/>
        <w:shd w:val="clear" w:color="auto" w:fill="FFFFFF"/>
        <w:spacing w:before="0" w:beforeAutospacing="0" w:after="0" w:afterAutospacing="0" w:line="360" w:lineRule="auto"/>
        <w:ind w:left="-284" w:firstLine="710"/>
        <w:jc w:val="both"/>
        <w:rPr>
          <w:rStyle w:val="c0"/>
          <w:b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color w:val="000000"/>
          <w:sz w:val="28"/>
          <w:szCs w:val="28"/>
          <w:shd w:val="clear" w:color="auto" w:fill="FFFFFF"/>
        </w:rPr>
        <w:lastRenderedPageBreak/>
        <w:t>Категория учащихся</w:t>
      </w:r>
    </w:p>
    <w:p w:rsidR="00A7228B" w:rsidRDefault="00BF64A1">
      <w:pPr>
        <w:pStyle w:val="c15"/>
        <w:shd w:val="clear" w:color="auto" w:fill="FFFFFF"/>
        <w:spacing w:before="0" w:beforeAutospacing="0" w:after="0" w:afterAutospacing="0" w:line="360" w:lineRule="auto"/>
        <w:ind w:left="-284" w:firstLine="71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Программа разработана для обучающихся с 5 по 9 классов с легкой степенью  умственной отсталости (интеллектуальными нарушениями).  </w:t>
      </w:r>
      <w:r>
        <w:rPr>
          <w:rStyle w:val="c9"/>
          <w:bCs/>
          <w:color w:val="000000"/>
          <w:sz w:val="28"/>
          <w:szCs w:val="28"/>
          <w:shd w:val="clear" w:color="auto" w:fill="FFFFFF"/>
        </w:rPr>
        <w:t>Возраст детей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, участвующих в реализации программы:  11-15 лет. Количество учащихся в группе – 6  человек. Особенность набора учащихся: свободный выбор дополнительного образования. </w:t>
      </w:r>
    </w:p>
    <w:p w:rsidR="00A7228B" w:rsidRDefault="00BF64A1">
      <w:pPr>
        <w:pStyle w:val="c15"/>
        <w:shd w:val="clear" w:color="auto" w:fill="FFFFFF"/>
        <w:spacing w:before="0" w:beforeAutospacing="0" w:after="0" w:afterAutospacing="0" w:line="360" w:lineRule="auto"/>
        <w:ind w:left="-284" w:firstLine="71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Направленность программы </w:t>
      </w:r>
    </w:p>
    <w:p w:rsidR="00A7228B" w:rsidRDefault="00BF64A1">
      <w:pPr>
        <w:pStyle w:val="c15"/>
        <w:shd w:val="clear" w:color="auto" w:fill="FFFFFF"/>
        <w:spacing w:before="0" w:beforeAutospacing="0" w:after="0" w:afterAutospacing="0" w:line="360" w:lineRule="auto"/>
        <w:ind w:left="-284" w:firstLine="710"/>
        <w:jc w:val="both"/>
        <w:rPr>
          <w:shd w:val="clear" w:color="auto" w:fill="FFFFFF"/>
        </w:rPr>
      </w:pPr>
      <w:r>
        <w:rPr>
          <w:rStyle w:val="c0"/>
          <w:color w:val="000000"/>
          <w:sz w:val="28"/>
          <w:szCs w:val="28"/>
        </w:rPr>
        <w:t>Дополнительная образовательная общеразвивающая  программа кружка «Шашки, шахматы и настольные игры» носит </w:t>
      </w:r>
      <w:r>
        <w:rPr>
          <w:rStyle w:val="c9"/>
          <w:b/>
          <w:bCs/>
          <w:color w:val="000000"/>
          <w:sz w:val="28"/>
          <w:szCs w:val="28"/>
        </w:rPr>
        <w:t>спортивную</w:t>
      </w:r>
      <w:r>
        <w:rPr>
          <w:rStyle w:val="c0"/>
          <w:color w:val="000000"/>
          <w:sz w:val="28"/>
          <w:szCs w:val="28"/>
        </w:rPr>
        <w:t> направленность.</w:t>
      </w:r>
      <w:r>
        <w:rPr>
          <w:color w:val="000000"/>
          <w:sz w:val="28"/>
          <w:szCs w:val="28"/>
          <w:shd w:val="clear" w:color="auto" w:fill="FFFFFF"/>
        </w:rPr>
        <w:t xml:space="preserve"> Также программа позволяет создавать благоприятные условия для развития творческих способностей школьников.</w:t>
      </w:r>
    </w:p>
    <w:p w:rsidR="00A7228B" w:rsidRDefault="00A7228B">
      <w:pPr>
        <w:pStyle w:val="c15"/>
        <w:shd w:val="clear" w:color="auto" w:fill="FFFFFF"/>
        <w:spacing w:before="0" w:beforeAutospacing="0" w:after="0" w:afterAutospacing="0" w:line="360" w:lineRule="auto"/>
        <w:ind w:left="-284" w:firstLine="710"/>
        <w:jc w:val="both"/>
        <w:rPr>
          <w:rStyle w:val="c0"/>
        </w:rPr>
      </w:pPr>
    </w:p>
    <w:p w:rsidR="00A7228B" w:rsidRDefault="00BF64A1">
      <w:pPr>
        <w:shd w:val="clear" w:color="auto" w:fill="FFFFFF"/>
        <w:spacing w:after="0" w:line="360" w:lineRule="auto"/>
        <w:ind w:left="-284" w:firstLine="71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занятий:</w:t>
      </w:r>
    </w:p>
    <w:p w:rsidR="00A7228B" w:rsidRDefault="00BF64A1">
      <w:pPr>
        <w:pStyle w:val="af8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беседа; рассказ; сказка; объяснение педагога; анализ партий и типовых позиций.</w:t>
      </w:r>
    </w:p>
    <w:p w:rsidR="00A7228B" w:rsidRDefault="00BF64A1">
      <w:pPr>
        <w:pStyle w:val="af8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видеоматериалов; работа с демонстрационной доской.</w:t>
      </w:r>
    </w:p>
    <w:p w:rsidR="00A7228B" w:rsidRDefault="00BF64A1">
      <w:pPr>
        <w:pStyle w:val="af8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решения комбинаций, сеанс одновременной игры; тренировочные партии, матчи.</w:t>
      </w:r>
    </w:p>
    <w:p w:rsidR="00A7228B" w:rsidRDefault="00A722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28B" w:rsidRDefault="00BF64A1">
      <w:pPr>
        <w:spacing w:after="0" w:line="360" w:lineRule="auto"/>
        <w:ind w:left="-284" w:firstLine="710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Цель программы:</w:t>
      </w:r>
    </w:p>
    <w:p w:rsidR="00A7228B" w:rsidRDefault="00BF64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Раскрытие интеллектуального и волевого потенциала личности обучающегося с умственной отсталостью (интеллектуальными нарушениями) в процессе обучения игре в шахматы, шашки и в другие настольные игры;</w:t>
      </w:r>
    </w:p>
    <w:p w:rsidR="00A7228B" w:rsidRDefault="00BF64A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Задачи:</w:t>
      </w:r>
    </w:p>
    <w:p w:rsidR="00A7228B" w:rsidRDefault="00BF64A1">
      <w:pPr>
        <w:pStyle w:val="af8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досуга и развитие творческого потенциала через игру в шашки;</w:t>
      </w:r>
    </w:p>
    <w:p w:rsidR="00A7228B" w:rsidRDefault="00BF64A1">
      <w:pPr>
        <w:pStyle w:val="af8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обучение основам шашечной игры и игры в шахматы;</w:t>
      </w:r>
    </w:p>
    <w:p w:rsidR="00A7228B" w:rsidRDefault="00BF64A1">
      <w:pPr>
        <w:pStyle w:val="af8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основных навыков шашечного и шахматного мышления: оценка, выбор продолжения, анализ исполнения;</w:t>
      </w:r>
    </w:p>
    <w:p w:rsidR="00A7228B" w:rsidRDefault="00BF64A1">
      <w:pPr>
        <w:pStyle w:val="af8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развитие  умственных способностей учащихся: логического мышления, умения производить расчеты на несколько ходов вперед, элементарное образное и аналитическое мышление.</w:t>
      </w:r>
    </w:p>
    <w:p w:rsidR="00A7228B" w:rsidRDefault="00BF64A1">
      <w:pPr>
        <w:pStyle w:val="af8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умения самостоятельно и совместно планировать деятельность и сотрудничество, принимать решения;</w:t>
      </w:r>
    </w:p>
    <w:p w:rsidR="00A7228B" w:rsidRDefault="00BF64A1">
      <w:pPr>
        <w:pStyle w:val="af8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воспитание отношения к шашкам и шахматам как к серьезным, полезным и нужным занятиям, имеющим спортивную и творческую направленность;</w:t>
      </w:r>
    </w:p>
    <w:p w:rsidR="00A7228B" w:rsidRDefault="00BF64A1">
      <w:pPr>
        <w:pStyle w:val="af8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воспитание настойчивости, целеустремленности, находчивости, внимательности, уверенности, воли, трудолюбия, коллективизма;</w:t>
      </w:r>
    </w:p>
    <w:p w:rsidR="00A7228B" w:rsidRDefault="00BF64A1">
      <w:pPr>
        <w:pStyle w:val="af8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выработка у учащихся умения применять полученные знания на практике.</w:t>
      </w:r>
    </w:p>
    <w:p w:rsidR="00A7228B" w:rsidRDefault="00BF64A1">
      <w:pPr>
        <w:pStyle w:val="af8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привитие учащимся чувства эстетической культуры шашечного и шахматного спорта.</w:t>
      </w:r>
    </w:p>
    <w:p w:rsidR="00A7228B" w:rsidRDefault="00A7228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228B" w:rsidRDefault="00BF64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Cs/>
          <w:color w:val="000000"/>
          <w:sz w:val="28"/>
          <w:szCs w:val="28"/>
          <w:lang w:eastAsia="ru-RU"/>
        </w:rPr>
        <w:t>Отличительные особенности программы</w:t>
      </w:r>
    </w:p>
    <w:p w:rsidR="00A7228B" w:rsidRDefault="00BF64A1">
      <w:pPr>
        <w:pStyle w:val="afa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Образовательная программа «Шахматы, шашки и настольные игры»</w:t>
      </w:r>
      <w:r>
        <w:rPr>
          <w:color w:val="000000"/>
          <w:sz w:val="28"/>
          <w:szCs w:val="28"/>
        </w:rPr>
        <w:t xml:space="preserve">  входит в часть учебного плана, формируемого участниками образовательных отношений. Программа рассчитана на 1 год обучения для обучающихся с 5 по 9 класс. 1 час в неделю (34 учебных недели) – 34 часа. Продолжительность занятий – 40 минут.</w:t>
      </w:r>
    </w:p>
    <w:p w:rsidR="00A7228B" w:rsidRDefault="00BF64A1">
      <w:pPr>
        <w:pStyle w:val="af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Учет и контроль за ЗУН учащихся осуществляется на каждом занятии через практические работы.</w:t>
      </w:r>
    </w:p>
    <w:p w:rsidR="00A7228B" w:rsidRDefault="00BF64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Режим организации занятий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: Продолжительность занятий – 40 минут. 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Режим работы кружка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 - 1 час в неделю по 40 минут.</w:t>
      </w:r>
    </w:p>
    <w:p w:rsidR="00A7228B" w:rsidRDefault="00BF64A1">
      <w:pPr>
        <w:shd w:val="clear" w:color="auto" w:fill="FFFFFF"/>
        <w:spacing w:after="0" w:line="360" w:lineRule="auto"/>
        <w:ind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Особенности комплектования групп: группы комплектуются с учетом психо-физических особенностей ребенка и его возможностей освоения программы. </w:t>
      </w:r>
    </w:p>
    <w:p w:rsidR="00A7228B" w:rsidRDefault="00BF64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Основные формы проведения занятий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 индивидуальные и групповые, так же используются комбинированные занятия.</w:t>
      </w:r>
    </w:p>
    <w:p w:rsidR="00A7228B" w:rsidRDefault="00BF64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 Занятия состоят из теоретической и практической частей, причём большее количество времени занимает практическая часть. При проведении занятий традиционно используются три формы работы:</w:t>
      </w:r>
    </w:p>
    <w:p w:rsidR="00A7228B" w:rsidRDefault="00BF64A1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демонстрационная, когда обучающиеся слушают объяснения педагога и наблюдают за демонстрационным экраном;</w:t>
      </w:r>
    </w:p>
    <w:p w:rsidR="00A7228B" w:rsidRDefault="00BF64A1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фронтальная, когда обучающиеся синхронно работают под управлением педагога;</w:t>
      </w:r>
    </w:p>
    <w:p w:rsidR="00A7228B" w:rsidRDefault="00BF64A1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самостоятельная, когда обучающиеся выполняют индивидуальные задания в течение части занятия или нескольких занятий.</w:t>
      </w:r>
    </w:p>
    <w:p w:rsidR="00A7228B" w:rsidRDefault="00BF64A1">
      <w:pPr>
        <w:pStyle w:val="c2"/>
        <w:shd w:val="clear" w:color="auto" w:fill="FFFFFF"/>
        <w:spacing w:before="0" w:beforeAutospacing="0" w:after="0" w:afterAutospacing="0" w:line="360" w:lineRule="auto"/>
        <w:ind w:left="1844" w:hanging="1844"/>
        <w:jc w:val="both"/>
        <w:rPr>
          <w:rStyle w:val="c9"/>
          <w:b/>
          <w:bCs/>
        </w:rPr>
      </w:pPr>
      <w:r>
        <w:rPr>
          <w:rStyle w:val="c9"/>
          <w:rFonts w:eastAsiaTheme="minorEastAsia"/>
          <w:b/>
          <w:bCs/>
          <w:color w:val="000000"/>
          <w:sz w:val="28"/>
          <w:szCs w:val="28"/>
        </w:rPr>
        <w:t>Формы аттестации:</w:t>
      </w:r>
    </w:p>
    <w:p w:rsidR="00A7228B" w:rsidRDefault="00BF64A1">
      <w:pPr>
        <w:pStyle w:val="c47"/>
        <w:shd w:val="clear" w:color="auto" w:fill="FFFFFF"/>
        <w:spacing w:before="0" w:beforeAutospacing="0" w:after="0" w:afterAutospacing="0" w:line="360" w:lineRule="auto"/>
        <w:jc w:val="both"/>
      </w:pPr>
      <w:r>
        <w:rPr>
          <w:rStyle w:val="c0"/>
          <w:rFonts w:eastAsiaTheme="minorEastAsia"/>
          <w:color w:val="000000"/>
          <w:sz w:val="28"/>
          <w:szCs w:val="28"/>
        </w:rPr>
        <w:t>- Практическая работа</w:t>
      </w:r>
    </w:p>
    <w:p w:rsidR="00A7228B" w:rsidRDefault="00BF64A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К концу изучения курса «Шахматы, шашки и настольные игры» учащиеся должны: </w:t>
      </w:r>
    </w:p>
    <w:p w:rsidR="00A7228B" w:rsidRDefault="00BF64A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знать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</w:t>
      </w:r>
    </w:p>
    <w:p w:rsidR="00A7228B" w:rsidRDefault="00BF64A1">
      <w:pPr>
        <w:pStyle w:val="af8"/>
        <w:numPr>
          <w:ilvl w:val="0"/>
          <w:numId w:val="7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простые шашечные и шахматные термины: белое и черное поле, победа, ничья;</w:t>
      </w:r>
    </w:p>
    <w:p w:rsidR="00A7228B" w:rsidRDefault="00BF64A1">
      <w:pPr>
        <w:pStyle w:val="af8"/>
        <w:numPr>
          <w:ilvl w:val="0"/>
          <w:numId w:val="7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названия шашечных и шахматных фигур: шашка, дамка, ладья, конь, король, королева, пешка, слон;</w:t>
      </w:r>
    </w:p>
    <w:p w:rsidR="00A7228B" w:rsidRDefault="00A7228B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A7228B" w:rsidRDefault="00BF64A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уметь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</w:p>
    <w:p w:rsidR="00A7228B" w:rsidRDefault="00BF64A1">
      <w:pPr>
        <w:pStyle w:val="af8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ориентироваться на шахматной доске;</w:t>
      </w:r>
    </w:p>
    <w:p w:rsidR="00A7228B" w:rsidRDefault="00BF64A1">
      <w:pPr>
        <w:pStyle w:val="af8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играть в шашки и шахматы с соблюдением основных правил;</w:t>
      </w:r>
    </w:p>
    <w:p w:rsidR="00A7228B" w:rsidRDefault="00BF64A1">
      <w:pPr>
        <w:pStyle w:val="af8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правильно расставлять фигуры перед игрой;</w:t>
      </w:r>
    </w:p>
    <w:p w:rsidR="00A7228B" w:rsidRDefault="00BF64A1">
      <w:pPr>
        <w:pStyle w:val="af8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играть в игру «Уголки» с помощью учителя;</w:t>
      </w:r>
    </w:p>
    <w:p w:rsidR="00A7228B" w:rsidRDefault="00BF64A1">
      <w:pPr>
        <w:pStyle w:val="af8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играть в игру «Поддавки» с помощью учителя;</w:t>
      </w:r>
    </w:p>
    <w:p w:rsidR="00A7228B" w:rsidRDefault="00BF64A1">
      <w:pPr>
        <w:pStyle w:val="af8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играть в шахматы с помощью учителя;</w:t>
      </w:r>
    </w:p>
    <w:p w:rsidR="00A7228B" w:rsidRDefault="00BF64A1">
      <w:pPr>
        <w:pStyle w:val="af8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использовать полученные знания в практической деятельности. </w:t>
      </w:r>
    </w:p>
    <w:p w:rsidR="00A7228B" w:rsidRDefault="00A7228B">
      <w:pPr>
        <w:pStyle w:val="af7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228B" w:rsidRDefault="00BF64A1">
      <w:pPr>
        <w:pStyle w:val="1"/>
        <w:jc w:val="center"/>
        <w:rPr>
          <w:rFonts w:ascii="Times New Roman" w:eastAsia="Calibri" w:hAnsi="Times New Roman" w:cs="Times New Roman"/>
          <w:b w:val="0"/>
          <w:color w:val="auto"/>
          <w:lang w:eastAsia="ru-RU"/>
        </w:rPr>
      </w:pPr>
      <w:bookmarkStart w:id="6" w:name="_Toc23925247"/>
      <w:bookmarkStart w:id="7" w:name="_Toc115644131"/>
      <w:r>
        <w:rPr>
          <w:rFonts w:ascii="Times New Roman" w:eastAsiaTheme="minorEastAsia" w:hAnsi="Times New Roman" w:cs="Times New Roman"/>
          <w:color w:val="auto"/>
          <w:lang w:eastAsia="ru-RU"/>
        </w:rPr>
        <w:lastRenderedPageBreak/>
        <w:t>Календарно-тематический план</w:t>
      </w:r>
      <w:bookmarkEnd w:id="6"/>
      <w:bookmarkEnd w:id="7"/>
    </w:p>
    <w:p w:rsidR="00A7228B" w:rsidRDefault="00A7228B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2"/>
        <w:gridCol w:w="5523"/>
        <w:gridCol w:w="1843"/>
      </w:tblGrid>
      <w:tr w:rsidR="00A7228B">
        <w:trPr>
          <w:trHeight w:val="32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Кол. часов</w:t>
            </w:r>
          </w:p>
        </w:tc>
      </w:tr>
      <w:tr w:rsidR="00A7228B">
        <w:trPr>
          <w:trHeight w:val="32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Шахматная доска и фигуры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7228B">
        <w:trPr>
          <w:trHeight w:val="32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Ходы и взятие фигур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7228B">
        <w:trPr>
          <w:trHeight w:val="3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Цель и результат шашечной и шахматной партии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7228B">
        <w:trPr>
          <w:trHeight w:val="32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Общие принципы разыгрывания партии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228B">
        <w:trPr>
          <w:trHeight w:val="32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Особенности хода «дамки»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7228B">
        <w:trPr>
          <w:trHeight w:val="32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Тактические приемы и особенности их применения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7228B">
        <w:trPr>
          <w:trHeight w:val="32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Игра «Уголки» и «Поддавки»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7228B">
        <w:trPr>
          <w:trHeight w:val="32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Практикум по шашкам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7228B">
        <w:trPr>
          <w:trHeight w:val="32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Практикум по шахматам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B" w:rsidRDefault="00BF6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A7228B" w:rsidRDefault="00A7228B">
      <w:pPr>
        <w:spacing w:after="120" w:line="240" w:lineRule="auto"/>
        <w:ind w:left="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7228B" w:rsidRDefault="00A7228B">
      <w:pPr>
        <w:spacing w:after="120" w:line="240" w:lineRule="auto"/>
        <w:ind w:left="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7228B" w:rsidRDefault="00A7228B">
      <w:pPr>
        <w:spacing w:after="120" w:line="240" w:lineRule="auto"/>
        <w:ind w:left="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7228B" w:rsidRDefault="00A7228B"/>
    <w:p w:rsidR="00A7228B" w:rsidRDefault="00A7228B"/>
    <w:p w:rsidR="00A7228B" w:rsidRDefault="00A7228B"/>
    <w:p w:rsidR="00A7228B" w:rsidRDefault="00A7228B"/>
    <w:p w:rsidR="00A7228B" w:rsidRDefault="00A7228B"/>
    <w:p w:rsidR="00A7228B" w:rsidRDefault="00A7228B"/>
    <w:p w:rsidR="00A7228B" w:rsidRDefault="00A7228B"/>
    <w:p w:rsidR="00A7228B" w:rsidRDefault="00A7228B"/>
    <w:p w:rsidR="00A7228B" w:rsidRDefault="00A7228B"/>
    <w:p w:rsidR="00A7228B" w:rsidRDefault="00A7228B"/>
    <w:p w:rsidR="00A7228B" w:rsidRDefault="00A7228B">
      <w:pPr>
        <w:spacing w:after="0"/>
        <w:sectPr w:rsidR="00A7228B"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:rsidR="00A7228B" w:rsidRDefault="00BF64A1">
      <w:pPr>
        <w:pStyle w:val="af7"/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     </w:t>
      </w:r>
      <w:bookmarkStart w:id="8" w:name="_Toc23925248"/>
      <w:bookmarkStart w:id="9" w:name="_Toc115644132"/>
      <w:r>
        <w:rPr>
          <w:rFonts w:ascii="Times New Roman" w:eastAsiaTheme="minorEastAsia" w:hAnsi="Times New Roman" w:cs="Times New Roman"/>
          <w:b/>
          <w:sz w:val="28"/>
          <w:szCs w:val="28"/>
        </w:rPr>
        <w:t>Календарно-тематическое планирование, 34 часа</w:t>
      </w:r>
      <w:bookmarkEnd w:id="8"/>
      <w:bookmarkEnd w:id="9"/>
    </w:p>
    <w:p w:rsidR="00A7228B" w:rsidRDefault="00A7228B">
      <w:pPr>
        <w:rPr>
          <w:sz w:val="28"/>
          <w:szCs w:val="28"/>
        </w:rPr>
      </w:pPr>
    </w:p>
    <w:tbl>
      <w:tblPr>
        <w:tblW w:w="1323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3"/>
        <w:gridCol w:w="1814"/>
        <w:gridCol w:w="10566"/>
      </w:tblGrid>
      <w:tr w:rsidR="00A7228B">
        <w:trPr>
          <w:trHeight w:val="134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7228B" w:rsidRDefault="00BF64A1">
            <w:pPr>
              <w:pStyle w:val="af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BF64A1">
            <w:pPr>
              <w:pStyle w:val="af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раздела, тема</w:t>
            </w:r>
          </w:p>
        </w:tc>
      </w:tr>
      <w:tr w:rsidR="00A7228B">
        <w:trPr>
          <w:trHeight w:val="308"/>
        </w:trPr>
        <w:tc>
          <w:tcPr>
            <w:tcW w:w="132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228B" w:rsidRDefault="00BF64A1">
            <w:pPr>
              <w:pStyle w:val="af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1 «Шахматная доска и фигуры» -2 ч</w:t>
            </w:r>
          </w:p>
        </w:tc>
      </w:tr>
      <w:tr w:rsidR="00A7228B">
        <w:trPr>
          <w:trHeight w:val="294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шашек  и шахмат в мировой культуре.</w:t>
            </w:r>
          </w:p>
        </w:tc>
      </w:tr>
      <w:tr w:rsidR="00A7228B">
        <w:trPr>
          <w:trHeight w:val="598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Шахматная доска. Поля, линии, их обозначение. Легенда о возникновении шашек и шахмат.</w:t>
            </w:r>
          </w:p>
        </w:tc>
      </w:tr>
      <w:tr w:rsidR="00A7228B">
        <w:trPr>
          <w:trHeight w:val="263"/>
        </w:trPr>
        <w:tc>
          <w:tcPr>
            <w:tcW w:w="132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228B" w:rsidRDefault="00BF64A1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2 «Ходы и взятие фигур» -6 ч</w:t>
            </w:r>
          </w:p>
        </w:tc>
      </w:tr>
      <w:tr w:rsidR="00A7228B">
        <w:trPr>
          <w:trHeight w:val="234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Ходы шашкой и шахматой.</w:t>
            </w:r>
          </w:p>
        </w:tc>
      </w:tr>
      <w:tr w:rsidR="00A7228B">
        <w:trPr>
          <w:trHeight w:val="398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выполнение ходов шашками и шахматами.</w:t>
            </w:r>
          </w:p>
        </w:tc>
      </w:tr>
      <w:tr w:rsidR="00A7228B">
        <w:trPr>
          <w:trHeight w:val="619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Дидактические игры по маршруту и их взятие с учетом контроля полей, на ограничение подвижности фигур.</w:t>
            </w:r>
          </w:p>
        </w:tc>
      </w:tr>
      <w:tr w:rsidR="00A7228B">
        <w:trPr>
          <w:trHeight w:val="363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Тренировочные упражнения по закреплению знаний о шахматной доске.</w:t>
            </w:r>
          </w:p>
        </w:tc>
      </w:tr>
      <w:tr w:rsidR="00A7228B">
        <w:trPr>
          <w:trHeight w:val="333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выполнение ходов шашками и шахматами.</w:t>
            </w:r>
          </w:p>
        </w:tc>
      </w:tr>
      <w:tr w:rsidR="00A7228B">
        <w:trPr>
          <w:trHeight w:val="305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Маршруты движения фигур.</w:t>
            </w:r>
          </w:p>
        </w:tc>
      </w:tr>
      <w:tr w:rsidR="00A7228B">
        <w:trPr>
          <w:trHeight w:val="322"/>
        </w:trPr>
        <w:tc>
          <w:tcPr>
            <w:tcW w:w="132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228B" w:rsidRDefault="00BF64A1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3 «Цель и результат шашечной и шахматной партии» -5 ч</w:t>
            </w:r>
          </w:p>
        </w:tc>
      </w:tr>
      <w:tr w:rsidR="00A7228B">
        <w:trPr>
          <w:trHeight w:val="134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алгоритму хода.</w:t>
            </w:r>
          </w:p>
        </w:tc>
      </w:tr>
      <w:tr w:rsidR="00A7228B">
        <w:trPr>
          <w:trHeight w:val="134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защиты.</w:t>
            </w:r>
          </w:p>
        </w:tc>
      </w:tr>
      <w:tr w:rsidR="00A7228B">
        <w:trPr>
          <w:trHeight w:val="134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и двойные ходы. Обучение алгоритму хода.</w:t>
            </w:r>
          </w:p>
        </w:tc>
      </w:tr>
      <w:tr w:rsidR="00A7228B">
        <w:trPr>
          <w:trHeight w:val="134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Выигрыш, ничья, виды ничьей.</w:t>
            </w:r>
          </w:p>
        </w:tc>
      </w:tr>
      <w:tr w:rsidR="00A7228B">
        <w:trPr>
          <w:trHeight w:val="134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упражнений на выигрыш в различное количество ходов.</w:t>
            </w:r>
          </w:p>
        </w:tc>
      </w:tr>
      <w:tr w:rsidR="00A7228B">
        <w:trPr>
          <w:trHeight w:val="134"/>
        </w:trPr>
        <w:tc>
          <w:tcPr>
            <w:tcW w:w="132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228B" w:rsidRDefault="00BF64A1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№4 «Общие принципы разыгрывание партии» -3 ч</w:t>
            </w:r>
          </w:p>
        </w:tc>
      </w:tr>
      <w:tr w:rsidR="00A7228B">
        <w:trPr>
          <w:trHeight w:val="134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 шашечном и шахматном турнире.</w:t>
            </w:r>
          </w:p>
        </w:tc>
      </w:tr>
      <w:tr w:rsidR="00A7228B">
        <w:trPr>
          <w:trHeight w:val="134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в соревнованиях.</w:t>
            </w:r>
          </w:p>
        </w:tc>
      </w:tr>
      <w:tr w:rsidR="00A7228B">
        <w:trPr>
          <w:trHeight w:val="134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учебных партий, игровая практика.</w:t>
            </w:r>
          </w:p>
        </w:tc>
      </w:tr>
      <w:tr w:rsidR="00A7228B">
        <w:trPr>
          <w:trHeight w:val="134"/>
        </w:trPr>
        <w:tc>
          <w:tcPr>
            <w:tcW w:w="132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228B" w:rsidRDefault="00BF64A1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5 «Особенности хода «дамки»-4 ч</w:t>
            </w:r>
          </w:p>
        </w:tc>
      </w:tr>
      <w:tr w:rsidR="00A7228B">
        <w:trPr>
          <w:trHeight w:val="134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«Дамка»</w:t>
            </w:r>
          </w:p>
        </w:tc>
      </w:tr>
      <w:tr w:rsidR="00A7228B">
        <w:trPr>
          <w:trHeight w:val="134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выполнение ходов дамкой.</w:t>
            </w:r>
          </w:p>
        </w:tc>
      </w:tr>
      <w:tr w:rsidR="00A7228B">
        <w:trPr>
          <w:trHeight w:val="134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Тренировочные упражнения по закреплению знаний о шахматной доске.</w:t>
            </w:r>
          </w:p>
        </w:tc>
      </w:tr>
      <w:tr w:rsidR="00A7228B">
        <w:trPr>
          <w:trHeight w:val="345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выполнение ходов дамкой.</w:t>
            </w:r>
          </w:p>
        </w:tc>
      </w:tr>
      <w:tr w:rsidR="00A7228B">
        <w:trPr>
          <w:trHeight w:val="588"/>
        </w:trPr>
        <w:tc>
          <w:tcPr>
            <w:tcW w:w="132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228B" w:rsidRDefault="00BF64A1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6 « Тактические приемы и особенности их применения»-8 ч</w:t>
            </w:r>
          </w:p>
        </w:tc>
      </w:tr>
      <w:tr w:rsidR="00A7228B">
        <w:trPr>
          <w:trHeight w:val="343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Слабость крайней горизонтали. Двойной удар.</w:t>
            </w:r>
          </w:p>
        </w:tc>
      </w:tr>
      <w:tr w:rsidR="00A7228B">
        <w:trPr>
          <w:trHeight w:val="337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нападение</w:t>
            </w:r>
          </w:p>
        </w:tc>
      </w:tr>
      <w:tr w:rsidR="00A7228B">
        <w:trPr>
          <w:trHeight w:val="345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Связка, виды связок и защита от неё.</w:t>
            </w:r>
          </w:p>
        </w:tc>
      </w:tr>
      <w:tr w:rsidR="00A7228B">
        <w:trPr>
          <w:trHeight w:val="305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Завлечение. Отвлечение.</w:t>
            </w:r>
          </w:p>
        </w:tc>
      </w:tr>
      <w:tr w:rsidR="00A7228B">
        <w:trPr>
          <w:trHeight w:val="322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Разрушение пешечного перекрытия. Освобождение пространства.</w:t>
            </w:r>
          </w:p>
        </w:tc>
      </w:tr>
      <w:tr w:rsidR="00A7228B">
        <w:trPr>
          <w:trHeight w:val="446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Уничтожение защиты.</w:t>
            </w:r>
          </w:p>
        </w:tc>
      </w:tr>
      <w:tr w:rsidR="00A7228B">
        <w:trPr>
          <w:trHeight w:val="134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 комбинации.</w:t>
            </w:r>
          </w:p>
        </w:tc>
      </w:tr>
      <w:tr w:rsidR="00A7228B">
        <w:trPr>
          <w:trHeight w:val="134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Шашечный и шахматный турнир</w:t>
            </w:r>
          </w:p>
        </w:tc>
      </w:tr>
      <w:tr w:rsidR="00A7228B">
        <w:trPr>
          <w:trHeight w:val="134"/>
        </w:trPr>
        <w:tc>
          <w:tcPr>
            <w:tcW w:w="132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228B" w:rsidRDefault="00BF64A1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7 «Игра «Уголки», игра «Поддавки»-2 ч</w:t>
            </w:r>
          </w:p>
        </w:tc>
      </w:tr>
      <w:tr w:rsidR="00A7228B">
        <w:trPr>
          <w:trHeight w:val="134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игры  «Уголки» и «Поддавки»</w:t>
            </w:r>
          </w:p>
        </w:tc>
      </w:tr>
      <w:tr w:rsidR="00A7228B">
        <w:trPr>
          <w:trHeight w:val="355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 «Уголки», «Поддавки</w:t>
            </w:r>
          </w:p>
        </w:tc>
      </w:tr>
      <w:tr w:rsidR="00A7228B">
        <w:trPr>
          <w:trHeight w:val="213"/>
        </w:trPr>
        <w:tc>
          <w:tcPr>
            <w:tcW w:w="132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228B" w:rsidRDefault="00BF64A1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 8 «Практикум по шашкам»-2 ч</w:t>
            </w:r>
          </w:p>
        </w:tc>
      </w:tr>
      <w:tr w:rsidR="00A7228B">
        <w:trPr>
          <w:trHeight w:val="134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Шашечный турнир</w:t>
            </w:r>
          </w:p>
        </w:tc>
      </w:tr>
      <w:tr w:rsidR="00A7228B">
        <w:trPr>
          <w:trHeight w:val="134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Шашечный турнир. Обобщающий урок</w:t>
            </w:r>
          </w:p>
        </w:tc>
      </w:tr>
      <w:tr w:rsidR="00A7228B">
        <w:trPr>
          <w:trHeight w:val="134"/>
        </w:trPr>
        <w:tc>
          <w:tcPr>
            <w:tcW w:w="132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№9. Практикум по шахматам</w:t>
            </w:r>
          </w:p>
        </w:tc>
      </w:tr>
      <w:tr w:rsidR="00A7228B">
        <w:trPr>
          <w:trHeight w:val="134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Шахматный турнир</w:t>
            </w:r>
          </w:p>
        </w:tc>
      </w:tr>
      <w:tr w:rsidR="00A7228B">
        <w:trPr>
          <w:trHeight w:val="134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7228B" w:rsidRDefault="00A7228B">
            <w:pPr>
              <w:pStyle w:val="af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228B" w:rsidRDefault="00BF64A1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Шахматный турнир. Обобщающий урок</w:t>
            </w:r>
          </w:p>
        </w:tc>
      </w:tr>
    </w:tbl>
    <w:p w:rsidR="00A7228B" w:rsidRDefault="00A7228B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A7228B" w:rsidRDefault="00A7228B">
      <w:pPr>
        <w:pStyle w:val="af7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7228B" w:rsidRDefault="00A7228B">
      <w:pPr>
        <w:pStyle w:val="af7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7228B" w:rsidRDefault="00A7228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sectPr w:rsidR="00A7228B">
          <w:pgSz w:w="16838" w:h="11906" w:orient="landscape"/>
          <w:pgMar w:top="1134" w:right="850" w:bottom="1134" w:left="1701" w:header="709" w:footer="709" w:gutter="0"/>
          <w:cols w:space="720"/>
          <w:docGrid w:linePitch="360"/>
        </w:sectPr>
      </w:pPr>
    </w:p>
    <w:p w:rsidR="00A7228B" w:rsidRDefault="00BF64A1">
      <w:pPr>
        <w:pStyle w:val="1"/>
        <w:jc w:val="center"/>
        <w:rPr>
          <w:rFonts w:ascii="Times New Roman" w:eastAsiaTheme="minorEastAsia" w:hAnsi="Times New Roman" w:cs="Times New Roman"/>
          <w:color w:val="auto"/>
          <w:lang w:eastAsia="ru-RU"/>
        </w:rPr>
      </w:pPr>
      <w:bookmarkStart w:id="10" w:name="_Toc115644133"/>
      <w:r>
        <w:rPr>
          <w:rFonts w:ascii="Times New Roman" w:eastAsiaTheme="minorEastAsia" w:hAnsi="Times New Roman" w:cs="Times New Roman"/>
          <w:color w:val="auto"/>
          <w:lang w:eastAsia="ru-RU"/>
        </w:rPr>
        <w:lastRenderedPageBreak/>
        <w:t>Содержание программы</w:t>
      </w:r>
      <w:bookmarkEnd w:id="10"/>
    </w:p>
    <w:p w:rsidR="00A7228B" w:rsidRDefault="00A7228B">
      <w:pPr>
        <w:rPr>
          <w:lang w:eastAsia="ru-RU"/>
        </w:rPr>
      </w:pPr>
    </w:p>
    <w:p w:rsidR="00A7228B" w:rsidRDefault="00BF64A1">
      <w:pPr>
        <w:pStyle w:val="afa"/>
        <w:shd w:val="clear" w:color="auto" w:fill="FFFFFF"/>
        <w:spacing w:before="0" w:beforeAutospacing="0" w:after="150" w:afterAutospacing="0" w:line="360" w:lineRule="auto"/>
        <w:ind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Шахматная доска и фигуры-2 ч</w:t>
      </w:r>
    </w:p>
    <w:p w:rsidR="00A7228B" w:rsidRDefault="00BF64A1">
      <w:pPr>
        <w:pStyle w:val="afa"/>
        <w:shd w:val="clear" w:color="auto" w:fill="FFFFFF"/>
        <w:spacing w:before="0" w:beforeAutospacing="0" w:after="15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шашек и шахмат в мировой культуре. Шахматная доска. Поля, линии, их обозначение. Легенда о возникновении шашек.</w:t>
      </w:r>
    </w:p>
    <w:p w:rsidR="00A7228B" w:rsidRDefault="00BF64A1">
      <w:pPr>
        <w:pStyle w:val="afa"/>
        <w:shd w:val="clear" w:color="auto" w:fill="FFFFFF"/>
        <w:spacing w:before="0" w:beforeAutospacing="0" w:after="150" w:afterAutospacing="0" w:line="360" w:lineRule="auto"/>
        <w:ind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Ходы и взятие фигур-6 ч</w:t>
      </w:r>
    </w:p>
    <w:p w:rsidR="00A7228B" w:rsidRDefault="00BF64A1">
      <w:pPr>
        <w:pStyle w:val="afa"/>
        <w:shd w:val="clear" w:color="auto" w:fill="FFFFFF"/>
        <w:spacing w:before="0" w:beforeAutospacing="0" w:after="15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Ходы шашкой и шахматой. Упражнения на выполнение ходов шашками и шахматами. Дидактические игры по маршруту и их взятие с учетом контроля полей, на ограничение подвижности фигур. Тренировочные упражнения по закреплению знаний о шахматной доске. Упражнения на выполнение ходов шашками. Маршруты движения фигур.</w:t>
      </w:r>
    </w:p>
    <w:p w:rsidR="00A7228B" w:rsidRDefault="00BF64A1">
      <w:pPr>
        <w:pStyle w:val="afa"/>
        <w:shd w:val="clear" w:color="auto" w:fill="FFFFFF"/>
        <w:spacing w:before="0" w:beforeAutospacing="0" w:after="150" w:afterAutospacing="0" w:line="360" w:lineRule="auto"/>
        <w:ind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 и результат шашечной партии - 5ч</w:t>
      </w:r>
    </w:p>
    <w:p w:rsidR="00A7228B" w:rsidRDefault="00BF64A1">
      <w:pPr>
        <w:pStyle w:val="afa"/>
        <w:shd w:val="clear" w:color="auto" w:fill="FFFFFF"/>
        <w:spacing w:before="0" w:beforeAutospacing="0" w:after="15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алгоритму хода. Способы защиты. Открытые и двойные ходы. Обучение алгоритму хода. Открытые и двойные ходы. Обучение алгоритму хода. Выигрыш, ничья, виды ничьей. Решение упражнений на выигрыш в различное количество ходов.</w:t>
      </w:r>
    </w:p>
    <w:p w:rsidR="00A7228B" w:rsidRDefault="00BF64A1">
      <w:pPr>
        <w:pStyle w:val="afa"/>
        <w:shd w:val="clear" w:color="auto" w:fill="FFFFFF"/>
        <w:spacing w:before="0" w:beforeAutospacing="0" w:after="150" w:afterAutospacing="0" w:line="360" w:lineRule="auto"/>
        <w:ind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Общие принципы разыгрывание партии- 3 ч</w:t>
      </w:r>
    </w:p>
    <w:p w:rsidR="00A7228B" w:rsidRDefault="00BF64A1">
      <w:pPr>
        <w:pStyle w:val="afa"/>
        <w:shd w:val="clear" w:color="auto" w:fill="FFFFFF"/>
        <w:spacing w:before="0" w:beforeAutospacing="0" w:after="15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о шашечном турнире. Правила поведения в соревнованиях. Анализ учебных партий, игровая практика.</w:t>
      </w:r>
    </w:p>
    <w:p w:rsidR="00A7228B" w:rsidRDefault="00BF64A1">
      <w:pPr>
        <w:pStyle w:val="afa"/>
        <w:shd w:val="clear" w:color="auto" w:fill="FFFFFF"/>
        <w:spacing w:before="0" w:beforeAutospacing="0" w:after="150" w:afterAutospacing="0" w:line="360" w:lineRule="auto"/>
        <w:ind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Особенности хода «дамки»-4 ч</w:t>
      </w:r>
    </w:p>
    <w:p w:rsidR="00A7228B" w:rsidRDefault="00BF64A1">
      <w:pPr>
        <w:pStyle w:val="afa"/>
        <w:shd w:val="clear" w:color="auto" w:fill="FFFFFF"/>
        <w:spacing w:before="0" w:beforeAutospacing="0" w:after="15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«Дамка». Упражнения на выполнение ходов дамкой. Тренировочные упражнения по закреплению знаний о шахматной доске. Упражнения на выполнение ходов дамкой.</w:t>
      </w:r>
    </w:p>
    <w:p w:rsidR="00A7228B" w:rsidRDefault="00BF64A1">
      <w:pPr>
        <w:pStyle w:val="afa"/>
        <w:shd w:val="clear" w:color="auto" w:fill="FFFFFF"/>
        <w:spacing w:before="0" w:beforeAutospacing="0" w:after="150" w:afterAutospacing="0" w:line="360" w:lineRule="auto"/>
        <w:ind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Тактические приемы и особенности их применения. – 8 ч</w:t>
      </w:r>
    </w:p>
    <w:p w:rsidR="00A7228B" w:rsidRDefault="00BF64A1">
      <w:pPr>
        <w:pStyle w:val="afa"/>
        <w:shd w:val="clear" w:color="auto" w:fill="FFFFFF"/>
        <w:spacing w:before="0" w:beforeAutospacing="0" w:after="15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Слабость крайней горизонтали. Двойной удар. Открытое нападение. Связка, виды связок и защита от неё. Завлечение. Отвлечение. Разрушение </w:t>
      </w:r>
      <w:r>
        <w:rPr>
          <w:color w:val="000000"/>
          <w:sz w:val="28"/>
          <w:szCs w:val="28"/>
        </w:rPr>
        <w:lastRenderedPageBreak/>
        <w:t>пешечного перекрытия. Освобождение пространства. Уничтожение защиты. Понятие о комбинации. Шашечный турнир.</w:t>
      </w:r>
    </w:p>
    <w:p w:rsidR="00A7228B" w:rsidRDefault="00BF64A1">
      <w:pPr>
        <w:pStyle w:val="afa"/>
        <w:shd w:val="clear" w:color="auto" w:fill="FFFFFF"/>
        <w:spacing w:before="0" w:beforeAutospacing="0" w:after="150" w:afterAutospacing="0" w:line="360" w:lineRule="auto"/>
        <w:ind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«Уголки» , Игра «Поддавки»- 2ч</w:t>
      </w:r>
    </w:p>
    <w:p w:rsidR="00A7228B" w:rsidRDefault="00BF64A1">
      <w:pPr>
        <w:pStyle w:val="afa"/>
        <w:shd w:val="clear" w:color="auto" w:fill="FFFFFF"/>
        <w:spacing w:before="0" w:beforeAutospacing="0" w:after="15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Правила игры «Уголки». Игровая практика «Уголки». Правила игры «Поддавки». Игровая практика «Поддавки».</w:t>
      </w:r>
    </w:p>
    <w:p w:rsidR="00A7228B" w:rsidRDefault="00BF64A1">
      <w:pPr>
        <w:pStyle w:val="afa"/>
        <w:shd w:val="clear" w:color="auto" w:fill="FFFFFF"/>
        <w:spacing w:before="0" w:beforeAutospacing="0" w:after="150" w:afterAutospacing="0" w:line="360" w:lineRule="auto"/>
        <w:ind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Практикум по шашкам- 2 ч</w:t>
      </w:r>
    </w:p>
    <w:p w:rsidR="00A7228B" w:rsidRDefault="00BF64A1">
      <w:pPr>
        <w:pStyle w:val="afa"/>
        <w:shd w:val="clear" w:color="auto" w:fill="FFFFFF"/>
        <w:spacing w:before="0" w:beforeAutospacing="0" w:after="15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Шашечные турниры. Итоги года. Шашечный праздник.</w:t>
      </w:r>
    </w:p>
    <w:p w:rsidR="00A7228B" w:rsidRDefault="00BF64A1">
      <w:pPr>
        <w:pStyle w:val="afa"/>
        <w:shd w:val="clear" w:color="auto" w:fill="FFFFFF"/>
        <w:spacing w:before="0" w:beforeAutospacing="0" w:after="150" w:afterAutospacing="0" w:line="360" w:lineRule="auto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Практикум по шахматам – 2ч</w:t>
      </w:r>
    </w:p>
    <w:p w:rsidR="00A7228B" w:rsidRDefault="00BF64A1">
      <w:pPr>
        <w:pStyle w:val="afa"/>
        <w:shd w:val="clear" w:color="auto" w:fill="FFFFFF"/>
        <w:spacing w:before="0" w:beforeAutospacing="0" w:after="15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Шахматные турниры. Итоги года. Шаъматный праздник.</w:t>
      </w:r>
    </w:p>
    <w:p w:rsidR="00A7228B" w:rsidRDefault="00BF64A1">
      <w:pPr>
        <w:pStyle w:val="1"/>
        <w:jc w:val="center"/>
        <w:rPr>
          <w:rFonts w:ascii="Times New Roman" w:eastAsia="Times New Roman" w:hAnsi="Times New Roman" w:cs="Times New Roman"/>
          <w:bCs w:val="0"/>
          <w:color w:val="auto"/>
          <w:lang w:eastAsia="ru-RU"/>
        </w:rPr>
      </w:pPr>
      <w:bookmarkStart w:id="11" w:name="_Toc115644134"/>
      <w:r>
        <w:rPr>
          <w:rFonts w:ascii="Times New Roman" w:eastAsiaTheme="minorEastAsia" w:hAnsi="Times New Roman" w:cs="Times New Roman"/>
          <w:color w:val="auto"/>
          <w:lang w:eastAsia="ru-RU"/>
        </w:rPr>
        <w:t>Материально-техническое о</w:t>
      </w:r>
      <w:r>
        <w:rPr>
          <w:rFonts w:ascii="Times New Roman" w:eastAsiaTheme="minorEastAsia" w:hAnsi="Times New Roman" w:cs="Times New Roman"/>
          <w:bCs w:val="0"/>
          <w:color w:val="auto"/>
          <w:lang w:eastAsia="ru-RU"/>
        </w:rPr>
        <w:t>беспечение реализации программы</w:t>
      </w:r>
      <w:bookmarkEnd w:id="11"/>
    </w:p>
    <w:p w:rsidR="00A7228B" w:rsidRDefault="00A7228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7228B" w:rsidRDefault="00BF64A1">
      <w:pPr>
        <w:pStyle w:val="af8"/>
        <w:numPr>
          <w:ilvl w:val="0"/>
          <w:numId w:val="3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Компле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кты  шашек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;</w:t>
      </w:r>
    </w:p>
    <w:p w:rsidR="00A7228B" w:rsidRDefault="00BF64A1">
      <w:pPr>
        <w:pStyle w:val="af8"/>
        <w:numPr>
          <w:ilvl w:val="0"/>
          <w:numId w:val="3"/>
        </w:numPr>
        <w:shd w:val="clear" w:color="auto" w:fill="FFFFFF"/>
        <w:spacing w:after="15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Комплекты шахмат.</w:t>
      </w:r>
    </w:p>
    <w:p w:rsidR="00A7228B" w:rsidRDefault="00A722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228B" w:rsidRDefault="00BF64A1">
      <w:pPr>
        <w:pStyle w:val="af7"/>
        <w:spacing w:line="360" w:lineRule="auto"/>
        <w:ind w:left="426" w:firstLine="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12" w:name="_Toc23925246"/>
      <w:bookmarkStart w:id="13" w:name="_Toc115644135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Список информационных источников</w:t>
      </w:r>
      <w:bookmarkEnd w:id="12"/>
      <w:bookmarkEnd w:id="13"/>
    </w:p>
    <w:p w:rsidR="00A7228B" w:rsidRDefault="00BF64A1">
      <w:pPr>
        <w:pStyle w:val="afa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1.Барский Ю.П., Городецкий В.Б. Сеня, Храбрик и шашки. Правила шашек. Книга для детей младшего школьного возраста. – М.: Владос, 1998.</w:t>
      </w:r>
    </w:p>
    <w:p w:rsidR="00A7228B" w:rsidRDefault="00BF64A1">
      <w:pPr>
        <w:pStyle w:val="afa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2.В.Б. Городецкий. Книга о шашках, М.: «Детская литература», 1984.</w:t>
      </w:r>
    </w:p>
    <w:p w:rsidR="00A7228B" w:rsidRDefault="00BF64A1">
      <w:pPr>
        <w:pStyle w:val="afa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Гришин В.Г. Малыши играют в шахматы. – М.: Просвещение, 2007</w:t>
      </w:r>
    </w:p>
    <w:p w:rsidR="00A7228B" w:rsidRDefault="00BF64A1">
      <w:pPr>
        <w:pStyle w:val="afa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М. Бодров, В.М. Высоцкий. Центральная партия. - М.: Владос, 1999.</w:t>
      </w:r>
    </w:p>
    <w:p w:rsidR="00A7228B" w:rsidRDefault="00BF64A1">
      <w:pPr>
        <w:pStyle w:val="afa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И.М. Бодров, В.М. Высоцкий. Курс шашечных окончаний. Часть 1. Две на две.- М.: Владос, 2001</w:t>
      </w:r>
    </w:p>
    <w:p w:rsidR="00A7228B" w:rsidRDefault="00BF64A1">
      <w:pPr>
        <w:pStyle w:val="afa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А.А. Косенко. Избранные партии И. А. Тимковского и современная теория.- М.: Владос, 2001,</w:t>
      </w:r>
    </w:p>
    <w:p w:rsidR="00A7228B" w:rsidRDefault="00BF64A1">
      <w:pPr>
        <w:pStyle w:val="afa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7. Давыдова Т.Г., Атаян Г.М. Обучение детей игре в шашки. - Справочник старшего воспитателя. № 8\август 2011</w:t>
      </w:r>
    </w:p>
    <w:p w:rsidR="00A7228B" w:rsidRDefault="00BF64A1">
      <w:pPr>
        <w:pStyle w:val="afa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Интернет сайт для любителей шашек </w:t>
      </w:r>
      <w:r>
        <w:rPr>
          <w:color w:val="000000"/>
          <w:sz w:val="28"/>
          <w:szCs w:val="28"/>
          <w:u w:val="single"/>
        </w:rPr>
        <w:t>http://www.kombinashki.ru/roditelyam.php</w:t>
      </w:r>
    </w:p>
    <w:p w:rsidR="00A7228B" w:rsidRDefault="00A7228B">
      <w:pPr>
        <w:shd w:val="clear" w:color="auto" w:fill="FFFFFF"/>
        <w:spacing w:after="15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7228B" w:rsidRDefault="00A7228B">
      <w:pPr>
        <w:rPr>
          <w:rFonts w:ascii="Times New Roman" w:hAnsi="Times New Roman" w:cs="Times New Roman"/>
          <w:sz w:val="28"/>
          <w:szCs w:val="28"/>
        </w:rPr>
      </w:pPr>
    </w:p>
    <w:sectPr w:rsidR="00A72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6DC" w:rsidRDefault="001236DC">
      <w:pPr>
        <w:spacing w:after="0" w:line="240" w:lineRule="auto"/>
      </w:pPr>
      <w:r>
        <w:separator/>
      </w:r>
    </w:p>
  </w:endnote>
  <w:endnote w:type="continuationSeparator" w:id="0">
    <w:p w:rsidR="001236DC" w:rsidRDefault="0012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6DC" w:rsidRDefault="001236DC">
      <w:pPr>
        <w:spacing w:after="0" w:line="240" w:lineRule="auto"/>
      </w:pPr>
      <w:r>
        <w:separator/>
      </w:r>
    </w:p>
  </w:footnote>
  <w:footnote w:type="continuationSeparator" w:id="0">
    <w:p w:rsidR="001236DC" w:rsidRDefault="00123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5D62"/>
    <w:multiLevelType w:val="hybridMultilevel"/>
    <w:tmpl w:val="7AD8437E"/>
    <w:lvl w:ilvl="0" w:tplc="C896A3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9B8D4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AF0254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A2406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6035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E28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E9229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AA15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2448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94D2F"/>
    <w:multiLevelType w:val="hybridMultilevel"/>
    <w:tmpl w:val="857A1E78"/>
    <w:lvl w:ilvl="0" w:tplc="690AF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F23D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49DE5B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23A1F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AE620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00A2A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DCED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ABC61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2EEF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3284C"/>
    <w:multiLevelType w:val="hybridMultilevel"/>
    <w:tmpl w:val="375C2DE8"/>
    <w:lvl w:ilvl="0" w:tplc="703C41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22D3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B4B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CEA5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E214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AA7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B21B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B0E1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B027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B6BFB"/>
    <w:multiLevelType w:val="hybridMultilevel"/>
    <w:tmpl w:val="8F7021E4"/>
    <w:lvl w:ilvl="0" w:tplc="8C26F376">
      <w:start w:val="1"/>
      <w:numFmt w:val="decimal"/>
      <w:lvlText w:val="%1."/>
      <w:lvlJc w:val="left"/>
      <w:pPr>
        <w:ind w:left="720" w:hanging="360"/>
      </w:pPr>
    </w:lvl>
    <w:lvl w:ilvl="1" w:tplc="86783B40">
      <w:start w:val="1"/>
      <w:numFmt w:val="lowerLetter"/>
      <w:lvlText w:val="%2."/>
      <w:lvlJc w:val="left"/>
      <w:pPr>
        <w:ind w:left="1440" w:hanging="360"/>
      </w:pPr>
    </w:lvl>
    <w:lvl w:ilvl="2" w:tplc="88F2514E">
      <w:start w:val="1"/>
      <w:numFmt w:val="lowerRoman"/>
      <w:lvlText w:val="%3."/>
      <w:lvlJc w:val="right"/>
      <w:pPr>
        <w:ind w:left="2160" w:hanging="180"/>
      </w:pPr>
    </w:lvl>
    <w:lvl w:ilvl="3" w:tplc="7FA43E64">
      <w:start w:val="1"/>
      <w:numFmt w:val="decimal"/>
      <w:lvlText w:val="%4."/>
      <w:lvlJc w:val="left"/>
      <w:pPr>
        <w:ind w:left="2880" w:hanging="360"/>
      </w:pPr>
    </w:lvl>
    <w:lvl w:ilvl="4" w:tplc="02B42390">
      <w:start w:val="1"/>
      <w:numFmt w:val="lowerLetter"/>
      <w:lvlText w:val="%5."/>
      <w:lvlJc w:val="left"/>
      <w:pPr>
        <w:ind w:left="3600" w:hanging="360"/>
      </w:pPr>
    </w:lvl>
    <w:lvl w:ilvl="5" w:tplc="C5FE4A36">
      <w:start w:val="1"/>
      <w:numFmt w:val="lowerRoman"/>
      <w:lvlText w:val="%6."/>
      <w:lvlJc w:val="right"/>
      <w:pPr>
        <w:ind w:left="4320" w:hanging="180"/>
      </w:pPr>
    </w:lvl>
    <w:lvl w:ilvl="6" w:tplc="628C0E3C">
      <w:start w:val="1"/>
      <w:numFmt w:val="decimal"/>
      <w:lvlText w:val="%7."/>
      <w:lvlJc w:val="left"/>
      <w:pPr>
        <w:ind w:left="5040" w:hanging="360"/>
      </w:pPr>
    </w:lvl>
    <w:lvl w:ilvl="7" w:tplc="68808330">
      <w:start w:val="1"/>
      <w:numFmt w:val="lowerLetter"/>
      <w:lvlText w:val="%8."/>
      <w:lvlJc w:val="left"/>
      <w:pPr>
        <w:ind w:left="5760" w:hanging="360"/>
      </w:pPr>
    </w:lvl>
    <w:lvl w:ilvl="8" w:tplc="638672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A7A4A"/>
    <w:multiLevelType w:val="hybridMultilevel"/>
    <w:tmpl w:val="7E32C6F2"/>
    <w:lvl w:ilvl="0" w:tplc="A8487D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06A73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DF421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48C8B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F4B3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9BE62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2E0B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76FD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AD0D4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75842"/>
    <w:multiLevelType w:val="hybridMultilevel"/>
    <w:tmpl w:val="3FF88724"/>
    <w:lvl w:ilvl="0" w:tplc="07E06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14DD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C6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6E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A60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DC4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43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CAA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288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40C7D"/>
    <w:multiLevelType w:val="hybridMultilevel"/>
    <w:tmpl w:val="759C409A"/>
    <w:lvl w:ilvl="0" w:tplc="C1268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6460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0C6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600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004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B2A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ED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881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341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D7EF0"/>
    <w:multiLevelType w:val="hybridMultilevel"/>
    <w:tmpl w:val="31DC5170"/>
    <w:lvl w:ilvl="0" w:tplc="B57E1028">
      <w:start w:val="1"/>
      <w:numFmt w:val="decimal"/>
      <w:lvlText w:val="%1."/>
      <w:lvlJc w:val="left"/>
      <w:pPr>
        <w:ind w:left="720" w:hanging="360"/>
      </w:pPr>
    </w:lvl>
    <w:lvl w:ilvl="1" w:tplc="4DDA063E">
      <w:start w:val="1"/>
      <w:numFmt w:val="lowerLetter"/>
      <w:lvlText w:val="%2."/>
      <w:lvlJc w:val="left"/>
      <w:pPr>
        <w:ind w:left="1440" w:hanging="360"/>
      </w:pPr>
    </w:lvl>
    <w:lvl w:ilvl="2" w:tplc="F91EAD70">
      <w:start w:val="1"/>
      <w:numFmt w:val="lowerRoman"/>
      <w:lvlText w:val="%3."/>
      <w:lvlJc w:val="right"/>
      <w:pPr>
        <w:ind w:left="2160" w:hanging="180"/>
      </w:pPr>
    </w:lvl>
    <w:lvl w:ilvl="3" w:tplc="44664F1A">
      <w:start w:val="1"/>
      <w:numFmt w:val="decimal"/>
      <w:lvlText w:val="%4."/>
      <w:lvlJc w:val="left"/>
      <w:pPr>
        <w:ind w:left="2880" w:hanging="360"/>
      </w:pPr>
    </w:lvl>
    <w:lvl w:ilvl="4" w:tplc="040A5B8A">
      <w:start w:val="1"/>
      <w:numFmt w:val="lowerLetter"/>
      <w:lvlText w:val="%5."/>
      <w:lvlJc w:val="left"/>
      <w:pPr>
        <w:ind w:left="3600" w:hanging="360"/>
      </w:pPr>
    </w:lvl>
    <w:lvl w:ilvl="5" w:tplc="34A29E0E">
      <w:start w:val="1"/>
      <w:numFmt w:val="lowerRoman"/>
      <w:lvlText w:val="%6."/>
      <w:lvlJc w:val="right"/>
      <w:pPr>
        <w:ind w:left="4320" w:hanging="180"/>
      </w:pPr>
    </w:lvl>
    <w:lvl w:ilvl="6" w:tplc="038C4EEC">
      <w:start w:val="1"/>
      <w:numFmt w:val="decimal"/>
      <w:lvlText w:val="%7."/>
      <w:lvlJc w:val="left"/>
      <w:pPr>
        <w:ind w:left="5040" w:hanging="360"/>
      </w:pPr>
    </w:lvl>
    <w:lvl w:ilvl="7" w:tplc="17BAA7CC">
      <w:start w:val="1"/>
      <w:numFmt w:val="lowerLetter"/>
      <w:lvlText w:val="%8."/>
      <w:lvlJc w:val="left"/>
      <w:pPr>
        <w:ind w:left="5760" w:hanging="360"/>
      </w:pPr>
    </w:lvl>
    <w:lvl w:ilvl="8" w:tplc="ED44FC0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C5A29"/>
    <w:multiLevelType w:val="hybridMultilevel"/>
    <w:tmpl w:val="21A41B76"/>
    <w:lvl w:ilvl="0" w:tplc="E8CA4D7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572BE54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5406FCA0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78EE6BA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646D0AC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8F2FA2E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394A62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6388736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8C8A1550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DEA6061"/>
    <w:multiLevelType w:val="hybridMultilevel"/>
    <w:tmpl w:val="88A83B84"/>
    <w:lvl w:ilvl="0" w:tplc="9C6C6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81D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826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5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BC34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301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4A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6C7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16F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8B"/>
    <w:rsid w:val="001236DC"/>
    <w:rsid w:val="00240061"/>
    <w:rsid w:val="00546949"/>
    <w:rsid w:val="006677DB"/>
    <w:rsid w:val="00A7228B"/>
    <w:rsid w:val="00BF64A1"/>
    <w:rsid w:val="00DA4691"/>
    <w:rsid w:val="00F21E84"/>
    <w:rsid w:val="00FB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1ED1"/>
  <w15:docId w15:val="{37156FD5-5BE4-46C0-B5EC-01BCA513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12">
    <w:name w:val="toc 1"/>
    <w:basedOn w:val="a"/>
    <w:next w:val="a"/>
    <w:uiPriority w:val="39"/>
    <w:unhideWhenUsed/>
    <w:pPr>
      <w:tabs>
        <w:tab w:val="right" w:leader="dot" w:pos="9345"/>
      </w:tabs>
      <w:spacing w:after="100"/>
    </w:pPr>
    <w:rPr>
      <w:rFonts w:ascii="Times New Roman" w:eastAsia="Calibri" w:hAnsi="Times New Roman" w:cs="Times New Roman"/>
      <w:b/>
      <w:lang w:eastAsia="ru-RU"/>
    </w:rPr>
  </w:style>
  <w:style w:type="paragraph" w:styleId="af7">
    <w:name w:val="No Spacing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c15">
    <w:name w:val="c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</w:style>
  <w:style w:type="character" w:customStyle="1" w:styleId="c9">
    <w:name w:val="c9"/>
    <w:basedOn w:val="a0"/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2002</Words>
  <Characters>11418</Characters>
  <Application>Microsoft Office Word</Application>
  <DocSecurity>0</DocSecurity>
  <Lines>95</Lines>
  <Paragraphs>26</Paragraphs>
  <ScaleCrop>false</ScaleCrop>
  <Company/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PCname</dc:creator>
  <cp:keywords/>
  <dc:description/>
  <cp:lastModifiedBy>User</cp:lastModifiedBy>
  <cp:revision>12</cp:revision>
  <dcterms:created xsi:type="dcterms:W3CDTF">2022-10-02T18:32:00Z</dcterms:created>
  <dcterms:modified xsi:type="dcterms:W3CDTF">2026-05-08T11:26:00Z</dcterms:modified>
</cp:coreProperties>
</file>